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786"/>
      </w:tblGrid>
      <w:tr w:rsidR="00EC3277" w:rsidTr="00500523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C3277" w:rsidRPr="002850E9" w:rsidRDefault="00EC3277" w:rsidP="00500523">
            <w:pPr>
              <w:pStyle w:val="1"/>
              <w:rPr>
                <w:b w:val="0"/>
                <w:sz w:val="22"/>
                <w:lang w:val="ru-RU" w:eastAsia="ru-RU"/>
              </w:rPr>
            </w:pPr>
            <w:r w:rsidRPr="002850E9">
              <w:rPr>
                <w:lang w:val="ru-RU" w:eastAsia="ru-RU"/>
              </w:rPr>
              <w:t xml:space="preserve">               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57505" cy="437515"/>
                  <wp:effectExtent l="19050" t="0" r="4445" b="0"/>
                  <wp:docPr id="1" name="Рисунок 1" descr="13_murmansk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_murmansk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437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277" w:rsidRPr="002850E9" w:rsidRDefault="00EC3277" w:rsidP="00500523">
            <w:pPr>
              <w:pStyle w:val="1"/>
              <w:rPr>
                <w:b w:val="0"/>
                <w:sz w:val="22"/>
                <w:lang w:val="ru-RU" w:eastAsia="ru-RU"/>
              </w:rPr>
            </w:pPr>
          </w:p>
          <w:p w:rsidR="00EC3277" w:rsidRPr="002850E9" w:rsidRDefault="00EC3277" w:rsidP="00500523">
            <w:pPr>
              <w:pStyle w:val="1"/>
              <w:ind w:firstLine="290"/>
              <w:rPr>
                <w:b w:val="0"/>
                <w:sz w:val="20"/>
                <w:lang w:val="ru-RU" w:eastAsia="ru-RU"/>
              </w:rPr>
            </w:pPr>
            <w:r w:rsidRPr="002850E9">
              <w:rPr>
                <w:b w:val="0"/>
                <w:sz w:val="20"/>
                <w:lang w:val="ru-RU" w:eastAsia="ru-RU"/>
              </w:rPr>
              <w:t>АДМИНИСТРАЦИЯ ГОРОДА МУРМАНСКА</w:t>
            </w:r>
          </w:p>
          <w:p w:rsidR="00EC3277" w:rsidRPr="002850E9" w:rsidRDefault="00EC3277" w:rsidP="00500523">
            <w:pPr>
              <w:pStyle w:val="2"/>
              <w:rPr>
                <w:lang w:val="ru-RU" w:eastAsia="ru-RU"/>
              </w:rPr>
            </w:pPr>
          </w:p>
          <w:p w:rsidR="00EC3277" w:rsidRPr="002850E9" w:rsidRDefault="00EC3277" w:rsidP="00500523">
            <w:pPr>
              <w:pStyle w:val="2"/>
              <w:rPr>
                <w:lang w:val="ru-RU" w:eastAsia="ru-RU"/>
              </w:rPr>
            </w:pPr>
            <w:r w:rsidRPr="002850E9">
              <w:rPr>
                <w:lang w:val="ru-RU" w:eastAsia="ru-RU"/>
              </w:rPr>
              <w:t>КОМИТЕТ ПО ОБРАЗОВАНИЮ</w:t>
            </w:r>
          </w:p>
          <w:p w:rsidR="00EC3277" w:rsidRPr="003445F1" w:rsidRDefault="00EC3277" w:rsidP="00500523">
            <w:pPr>
              <w:jc w:val="center"/>
            </w:pPr>
            <w:r w:rsidRPr="003445F1">
              <w:t>(комитет по образованию АГМ)</w:t>
            </w:r>
          </w:p>
          <w:p w:rsidR="00EC3277" w:rsidRDefault="00EC3277" w:rsidP="00500523">
            <w:pPr>
              <w:jc w:val="center"/>
              <w:rPr>
                <w:sz w:val="20"/>
              </w:rPr>
            </w:pPr>
          </w:p>
          <w:p w:rsidR="00EC3277" w:rsidRDefault="00EC3277" w:rsidP="005005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пр. Ленина, 51, г. Мурманск, 183038</w:t>
            </w:r>
          </w:p>
          <w:p w:rsidR="00EC3277" w:rsidRDefault="00EC3277" w:rsidP="00500523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0028"/>
            </w:r>
            <w:r>
              <w:rPr>
                <w:sz w:val="20"/>
              </w:rPr>
              <w:t>тел. 8 (815-2) 402-670</w:t>
            </w:r>
          </w:p>
          <w:p w:rsidR="00EC3277" w:rsidRDefault="00EC3277" w:rsidP="00500523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0028"/>
            </w:r>
            <w:r>
              <w:rPr>
                <w:sz w:val="20"/>
              </w:rPr>
              <w:t>тел./факс: 8 (815-2) 402-666</w:t>
            </w:r>
          </w:p>
          <w:p w:rsidR="00EC3277" w:rsidRPr="00B07EF2" w:rsidRDefault="00EC3277" w:rsidP="00500523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002A"/>
            </w:r>
            <w:r w:rsidRPr="00B07EF2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e</w:t>
            </w:r>
            <w:r w:rsidRPr="00B07EF2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B07EF2">
              <w:rPr>
                <w:sz w:val="20"/>
              </w:rPr>
              <w:t xml:space="preserve">: </w:t>
            </w:r>
            <w:hyperlink r:id="rId6" w:history="1">
              <w:r w:rsidRPr="00847CF4">
                <w:rPr>
                  <w:rStyle w:val="a4"/>
                  <w:sz w:val="20"/>
                  <w:lang w:val="en-US"/>
                </w:rPr>
                <w:t>obrazovanie</w:t>
              </w:r>
              <w:r w:rsidRPr="00B07EF2">
                <w:rPr>
                  <w:rStyle w:val="a4"/>
                  <w:sz w:val="20"/>
                </w:rPr>
                <w:t>@</w:t>
              </w:r>
              <w:r w:rsidRPr="00847CF4">
                <w:rPr>
                  <w:rStyle w:val="a4"/>
                  <w:sz w:val="20"/>
                  <w:lang w:val="en-US"/>
                </w:rPr>
                <w:t>citymurmansk</w:t>
              </w:r>
              <w:r w:rsidRPr="00B07EF2">
                <w:rPr>
                  <w:rStyle w:val="a4"/>
                  <w:sz w:val="20"/>
                </w:rPr>
                <w:t>.</w:t>
              </w:r>
              <w:proofErr w:type="spellStart"/>
              <w:r w:rsidRPr="00847CF4">
                <w:rPr>
                  <w:rStyle w:val="a4"/>
                  <w:sz w:val="20"/>
                  <w:lang w:val="en-US"/>
                </w:rPr>
                <w:t>ru</w:t>
              </w:r>
              <w:proofErr w:type="spellEnd"/>
            </w:hyperlink>
          </w:p>
          <w:p w:rsidR="00EC3277" w:rsidRPr="00B07EF2" w:rsidRDefault="00EC3277" w:rsidP="00500523">
            <w:pPr>
              <w:jc w:val="center"/>
              <w:rPr>
                <w:b/>
                <w:u w:val="single"/>
              </w:rPr>
            </w:pPr>
          </w:p>
          <w:p w:rsidR="00EC3277" w:rsidRPr="00EC3277" w:rsidRDefault="00EC3277" w:rsidP="00500523">
            <w:pPr>
              <w:jc w:val="center"/>
              <w:rPr>
                <w:sz w:val="20"/>
              </w:rPr>
            </w:pPr>
            <w:r w:rsidRPr="00EC3277">
              <w:rPr>
                <w:sz w:val="20"/>
              </w:rPr>
              <w:t xml:space="preserve">___05.10.2015______  №  </w:t>
            </w:r>
            <w:r w:rsidRPr="00EC3277">
              <w:rPr>
                <w:sz w:val="20"/>
                <w:u w:val="single"/>
              </w:rPr>
              <w:t>16-01-13</w:t>
            </w:r>
            <w:r w:rsidRPr="00EC3277">
              <w:rPr>
                <w:sz w:val="20"/>
              </w:rPr>
              <w:t>/4225__________</w:t>
            </w:r>
          </w:p>
          <w:p w:rsidR="00EC3277" w:rsidRPr="00EC3277" w:rsidRDefault="00EC3277" w:rsidP="00500523">
            <w:pPr>
              <w:jc w:val="center"/>
              <w:rPr>
                <w:b/>
                <w:sz w:val="20"/>
              </w:rPr>
            </w:pPr>
          </w:p>
          <w:p w:rsidR="00EC3277" w:rsidRDefault="00EC3277" w:rsidP="005005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№_______________  от ________________</w:t>
            </w:r>
          </w:p>
          <w:p w:rsidR="00EC3277" w:rsidRDefault="00EC3277" w:rsidP="00500523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C3277" w:rsidRDefault="00EC3277" w:rsidP="00500523"/>
          <w:p w:rsidR="00EC3277" w:rsidRDefault="00EC3277" w:rsidP="00500523"/>
          <w:p w:rsidR="00EC3277" w:rsidRDefault="00EC3277" w:rsidP="00500523"/>
          <w:p w:rsidR="00EC3277" w:rsidRPr="007176B1" w:rsidRDefault="00EC3277" w:rsidP="00500523">
            <w:pPr>
              <w:jc w:val="both"/>
              <w:rPr>
                <w:b/>
                <w:sz w:val="28"/>
                <w:szCs w:val="28"/>
              </w:rPr>
            </w:pPr>
            <w:r w:rsidRPr="007176B1">
              <w:rPr>
                <w:b/>
                <w:sz w:val="28"/>
                <w:szCs w:val="28"/>
              </w:rPr>
              <w:t xml:space="preserve">Руководителям </w:t>
            </w:r>
            <w:r>
              <w:rPr>
                <w:b/>
                <w:sz w:val="28"/>
                <w:szCs w:val="28"/>
              </w:rPr>
              <w:t>общео</w:t>
            </w:r>
            <w:r w:rsidRPr="007176B1">
              <w:rPr>
                <w:b/>
                <w:sz w:val="28"/>
                <w:szCs w:val="28"/>
              </w:rPr>
              <w:t>бразовательных учреждений города Мурманска</w:t>
            </w:r>
          </w:p>
          <w:tbl>
            <w:tblPr>
              <w:tblW w:w="47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786"/>
            </w:tblGrid>
            <w:tr w:rsidR="00EC3277" w:rsidRPr="007858F8" w:rsidTr="0050052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C3277" w:rsidRPr="007858F8" w:rsidRDefault="00EC3277" w:rsidP="00500523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C3277" w:rsidRDefault="00EC3277" w:rsidP="00500523">
            <w:pPr>
              <w:jc w:val="both"/>
            </w:pPr>
          </w:p>
        </w:tc>
      </w:tr>
    </w:tbl>
    <w:p w:rsidR="00EC3277" w:rsidRDefault="00EC3277" w:rsidP="00EC3277">
      <w:pPr>
        <w:rPr>
          <w:i/>
        </w:rPr>
      </w:pPr>
    </w:p>
    <w:p w:rsidR="00EC3277" w:rsidRDefault="00EC3277" w:rsidP="00EC3277">
      <w:pPr>
        <w:rPr>
          <w:i/>
        </w:rPr>
      </w:pPr>
      <w:r>
        <w:rPr>
          <w:i/>
        </w:rPr>
        <w:t xml:space="preserve">Об участии в конкурсе </w:t>
      </w:r>
    </w:p>
    <w:p w:rsidR="00EC3277" w:rsidRDefault="00EC3277" w:rsidP="00EC3277">
      <w:pPr>
        <w:rPr>
          <w:i/>
        </w:rPr>
      </w:pPr>
    </w:p>
    <w:p w:rsidR="00EC3277" w:rsidRDefault="00EC3277" w:rsidP="00EC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Информируем, что в период с 28 сентября по 10 декабря 2015 года Главное управление МЧС России по Мурманской области проводит Открытый городской творческий конкурс «Сделаем жизнь безопаснее», посвященный Дню спасателя России (положение прилагается). </w:t>
      </w:r>
    </w:p>
    <w:p w:rsidR="00EC3277" w:rsidRDefault="00EC3277" w:rsidP="00EC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приглашаются обучающиеся образовательных учреждений города Мурманска в возрасте от 6 до 18 лет.</w:t>
      </w:r>
    </w:p>
    <w:p w:rsidR="00EC3277" w:rsidRDefault="00EC3277" w:rsidP="00EC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необходимо </w:t>
      </w:r>
      <w:r w:rsidRPr="000275A9">
        <w:rPr>
          <w:b/>
          <w:sz w:val="28"/>
          <w:szCs w:val="28"/>
        </w:rPr>
        <w:t>в срок до 10 декабря 2015 года</w:t>
      </w:r>
      <w:r>
        <w:rPr>
          <w:sz w:val="28"/>
          <w:szCs w:val="28"/>
        </w:rPr>
        <w:t xml:space="preserve"> направить творческие работы по адресу: 183053, г. Мурманск, 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евченко, д.32, Центр противопожарной пропаганды и связей с общественностью 9с пометкой на Конкурс «Сделаем жизнь безопасней», контактный телефон: (8152)53-81-94.</w:t>
      </w:r>
    </w:p>
    <w:p w:rsidR="00EC3277" w:rsidRDefault="00EC3277" w:rsidP="00EC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довести информацию до сведения педагогических работников и обучающихся, организовать участие в Конкурсе.</w:t>
      </w:r>
    </w:p>
    <w:p w:rsidR="00EC3277" w:rsidRDefault="00EC3277" w:rsidP="00EC3277">
      <w:pPr>
        <w:ind w:firstLine="708"/>
        <w:jc w:val="both"/>
        <w:rPr>
          <w:sz w:val="28"/>
          <w:szCs w:val="28"/>
        </w:rPr>
      </w:pPr>
    </w:p>
    <w:p w:rsidR="00EC3277" w:rsidRDefault="00EC3277" w:rsidP="00EC32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6 л. в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виде.</w:t>
      </w:r>
    </w:p>
    <w:p w:rsidR="00EC3277" w:rsidRDefault="00EC3277" w:rsidP="00EC3277">
      <w:pPr>
        <w:ind w:firstLine="708"/>
        <w:jc w:val="both"/>
        <w:rPr>
          <w:sz w:val="28"/>
          <w:szCs w:val="28"/>
        </w:rPr>
      </w:pPr>
    </w:p>
    <w:p w:rsidR="00EC3277" w:rsidRDefault="00EC3277" w:rsidP="00EC327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EC3277" w:rsidRDefault="00EC3277" w:rsidP="00EC3277">
      <w:pPr>
        <w:jc w:val="both"/>
        <w:rPr>
          <w:i/>
          <w:sz w:val="28"/>
          <w:szCs w:val="28"/>
        </w:rPr>
      </w:pPr>
    </w:p>
    <w:p w:rsidR="00EC3277" w:rsidRDefault="00EC3277" w:rsidP="00EC3277">
      <w:pPr>
        <w:tabs>
          <w:tab w:val="left" w:pos="0"/>
        </w:tabs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Заместитель председателя</w:t>
      </w:r>
      <w:r w:rsidRPr="00C16DCE">
        <w:rPr>
          <w:b/>
          <w:sz w:val="28"/>
          <w:szCs w:val="28"/>
          <w:lang w:eastAsia="ar-SA"/>
        </w:rPr>
        <w:tab/>
      </w:r>
      <w:r w:rsidRPr="00C16DCE">
        <w:rPr>
          <w:b/>
          <w:sz w:val="28"/>
          <w:szCs w:val="28"/>
          <w:lang w:eastAsia="ar-SA"/>
        </w:rPr>
        <w:tab/>
      </w:r>
      <w:r w:rsidRPr="00C16DCE"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ab/>
        <w:t>Н.П. Кочнева</w:t>
      </w:r>
    </w:p>
    <w:p w:rsidR="00EC3277" w:rsidRDefault="00EC3277" w:rsidP="00EC3277">
      <w:pPr>
        <w:tabs>
          <w:tab w:val="left" w:pos="0"/>
        </w:tabs>
        <w:suppressAutoHyphens/>
        <w:jc w:val="both"/>
        <w:rPr>
          <w:b/>
          <w:sz w:val="28"/>
          <w:szCs w:val="28"/>
          <w:lang w:eastAsia="ar-SA"/>
        </w:rPr>
      </w:pPr>
    </w:p>
    <w:p w:rsidR="00EC3277" w:rsidRDefault="00EC3277" w:rsidP="00EC3277">
      <w:pPr>
        <w:tabs>
          <w:tab w:val="left" w:pos="0"/>
        </w:tabs>
        <w:suppressAutoHyphens/>
        <w:jc w:val="both"/>
        <w:rPr>
          <w:b/>
          <w:sz w:val="28"/>
          <w:szCs w:val="28"/>
          <w:lang w:eastAsia="ar-SA"/>
        </w:rPr>
      </w:pPr>
    </w:p>
    <w:p w:rsidR="00EC3277" w:rsidRDefault="00EC3277" w:rsidP="00EC3277">
      <w:pPr>
        <w:tabs>
          <w:tab w:val="left" w:pos="0"/>
        </w:tabs>
        <w:suppressAutoHyphens/>
        <w:jc w:val="both"/>
        <w:rPr>
          <w:b/>
          <w:sz w:val="28"/>
          <w:szCs w:val="28"/>
          <w:lang w:eastAsia="ar-SA"/>
        </w:rPr>
      </w:pPr>
    </w:p>
    <w:p w:rsidR="00EC3277" w:rsidRDefault="00EC3277" w:rsidP="00EC3277">
      <w:pPr>
        <w:rPr>
          <w:sz w:val="20"/>
          <w:szCs w:val="20"/>
        </w:rPr>
      </w:pPr>
    </w:p>
    <w:p w:rsidR="00EC3277" w:rsidRDefault="00EC3277" w:rsidP="00EC3277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Pr="006A3832">
        <w:rPr>
          <w:sz w:val="20"/>
          <w:szCs w:val="20"/>
        </w:rPr>
        <w:t xml:space="preserve">сп. </w:t>
      </w:r>
      <w:proofErr w:type="spellStart"/>
      <w:r w:rsidRPr="006A3832">
        <w:rPr>
          <w:sz w:val="20"/>
          <w:szCs w:val="20"/>
        </w:rPr>
        <w:t>Клименок</w:t>
      </w:r>
      <w:proofErr w:type="spellEnd"/>
      <w:r w:rsidRPr="006A3832">
        <w:rPr>
          <w:sz w:val="20"/>
          <w:szCs w:val="20"/>
        </w:rPr>
        <w:t xml:space="preserve"> Л.А., </w:t>
      </w:r>
      <w:r>
        <w:rPr>
          <w:sz w:val="20"/>
          <w:szCs w:val="20"/>
        </w:rPr>
        <w:t>402-668</w:t>
      </w:r>
    </w:p>
    <w:p w:rsidR="00EC3277" w:rsidRDefault="00EC3277" w:rsidP="00EC3277">
      <w:pPr>
        <w:rPr>
          <w:sz w:val="20"/>
          <w:szCs w:val="20"/>
        </w:rPr>
      </w:pPr>
    </w:p>
    <w:p w:rsidR="00EC3277" w:rsidRDefault="00EC3277" w:rsidP="00EC3277">
      <w:pPr>
        <w:rPr>
          <w:sz w:val="20"/>
          <w:szCs w:val="20"/>
        </w:rPr>
      </w:pPr>
    </w:p>
    <w:p w:rsidR="00EC3277" w:rsidRDefault="00EC3277" w:rsidP="00EC3277">
      <w:pPr>
        <w:rPr>
          <w:sz w:val="20"/>
          <w:szCs w:val="20"/>
        </w:rPr>
      </w:pPr>
    </w:p>
    <w:p w:rsidR="00EC3277" w:rsidRDefault="00EC3277" w:rsidP="00EC3277">
      <w:pPr>
        <w:rPr>
          <w:sz w:val="20"/>
          <w:szCs w:val="20"/>
        </w:rPr>
      </w:pPr>
    </w:p>
    <w:p w:rsidR="00EC3277" w:rsidRDefault="00EC3277" w:rsidP="00EC3277">
      <w:pPr>
        <w:jc w:val="both"/>
        <w:rPr>
          <w:b/>
        </w:rPr>
      </w:pPr>
      <w:r w:rsidRPr="00B75FE4">
        <w:rPr>
          <w:b/>
        </w:rPr>
        <w:t xml:space="preserve">УТВЕРЖДАЮ  </w:t>
      </w:r>
      <w:r>
        <w:rPr>
          <w:b/>
        </w:rPr>
        <w:t xml:space="preserve">                                                                               </w:t>
      </w:r>
      <w:proofErr w:type="spellStart"/>
      <w:proofErr w:type="gramStart"/>
      <w:r w:rsidRPr="00B75FE4">
        <w:rPr>
          <w:b/>
        </w:rPr>
        <w:t>УТВЕРЖДАЮ</w:t>
      </w:r>
      <w:proofErr w:type="spellEnd"/>
      <w:proofErr w:type="gramEnd"/>
    </w:p>
    <w:p w:rsidR="00EC3277" w:rsidRDefault="00EC3277" w:rsidP="00EC3277">
      <w:pPr>
        <w:jc w:val="both"/>
        <w:rPr>
          <w:b/>
        </w:rPr>
      </w:pPr>
      <w:r>
        <w:rPr>
          <w:b/>
        </w:rPr>
        <w:t>Н</w:t>
      </w:r>
      <w:r w:rsidRPr="00B75FE4">
        <w:rPr>
          <w:b/>
        </w:rPr>
        <w:t xml:space="preserve">ачальник </w:t>
      </w:r>
      <w:r>
        <w:rPr>
          <w:b/>
        </w:rPr>
        <w:t xml:space="preserve">                                                                     </w:t>
      </w:r>
      <w:proofErr w:type="spellStart"/>
      <w:proofErr w:type="gramStart"/>
      <w:r>
        <w:rPr>
          <w:b/>
        </w:rPr>
        <w:t>Начальник</w:t>
      </w:r>
      <w:proofErr w:type="spellEnd"/>
      <w:proofErr w:type="gramEnd"/>
      <w:r>
        <w:rPr>
          <w:b/>
        </w:rPr>
        <w:t xml:space="preserve"> ГОКУ «Управление   </w:t>
      </w:r>
    </w:p>
    <w:p w:rsidR="00EC3277" w:rsidRPr="00B75FE4" w:rsidRDefault="00EC3277" w:rsidP="00EC3277">
      <w:pPr>
        <w:jc w:val="both"/>
        <w:rPr>
          <w:b/>
        </w:rPr>
      </w:pPr>
      <w:r w:rsidRPr="00B75FE4">
        <w:rPr>
          <w:b/>
        </w:rPr>
        <w:t>ГУ МЧС России</w:t>
      </w:r>
      <w:r>
        <w:rPr>
          <w:b/>
        </w:rPr>
        <w:t xml:space="preserve">                                                            ГОЧС и ПБ Мурманской</w:t>
      </w:r>
      <w:r w:rsidRPr="00A64999">
        <w:rPr>
          <w:b/>
        </w:rPr>
        <w:t xml:space="preserve"> </w:t>
      </w:r>
      <w:r w:rsidRPr="00B75FE4">
        <w:rPr>
          <w:b/>
        </w:rPr>
        <w:t>област</w:t>
      </w:r>
      <w:r>
        <w:rPr>
          <w:b/>
        </w:rPr>
        <w:t>и»</w:t>
      </w:r>
    </w:p>
    <w:p w:rsidR="00EC3277" w:rsidRPr="00B75FE4" w:rsidRDefault="00EC3277" w:rsidP="00EC3277">
      <w:pPr>
        <w:jc w:val="both"/>
        <w:rPr>
          <w:b/>
        </w:rPr>
      </w:pPr>
      <w:r w:rsidRPr="00B75FE4">
        <w:rPr>
          <w:b/>
        </w:rPr>
        <w:lastRenderedPageBreak/>
        <w:t xml:space="preserve">по Мурманской области                 </w:t>
      </w:r>
    </w:p>
    <w:p w:rsidR="00EC3277" w:rsidRPr="00B75FE4" w:rsidRDefault="00EC3277" w:rsidP="00EC3277">
      <w:pPr>
        <w:jc w:val="both"/>
        <w:rPr>
          <w:b/>
        </w:rPr>
      </w:pPr>
      <w:r w:rsidRPr="00B75FE4">
        <w:rPr>
          <w:b/>
        </w:rPr>
        <w:t>_________</w:t>
      </w:r>
      <w:r>
        <w:rPr>
          <w:b/>
        </w:rPr>
        <w:t>________</w:t>
      </w:r>
      <w:r w:rsidRPr="00B75FE4">
        <w:rPr>
          <w:b/>
        </w:rPr>
        <w:t>__В.</w:t>
      </w:r>
      <w:r>
        <w:rPr>
          <w:b/>
        </w:rPr>
        <w:t>А</w:t>
      </w:r>
      <w:r w:rsidRPr="00B75FE4">
        <w:rPr>
          <w:b/>
        </w:rPr>
        <w:t xml:space="preserve">. </w:t>
      </w:r>
      <w:r>
        <w:rPr>
          <w:b/>
        </w:rPr>
        <w:t xml:space="preserve">Гусев                             </w:t>
      </w:r>
      <w:r w:rsidRPr="00B75FE4">
        <w:rPr>
          <w:b/>
        </w:rPr>
        <w:t xml:space="preserve">    _______________ А.</w:t>
      </w:r>
      <w:r>
        <w:rPr>
          <w:b/>
        </w:rPr>
        <w:t>Р.</w:t>
      </w:r>
      <w:r w:rsidRPr="00B75FE4">
        <w:rPr>
          <w:b/>
        </w:rPr>
        <w:t xml:space="preserve"> </w:t>
      </w:r>
      <w:r>
        <w:rPr>
          <w:b/>
        </w:rPr>
        <w:t>З</w:t>
      </w:r>
      <w:r w:rsidRPr="00B75FE4">
        <w:rPr>
          <w:b/>
        </w:rPr>
        <w:t>а</w:t>
      </w:r>
      <w:r>
        <w:rPr>
          <w:b/>
        </w:rPr>
        <w:t>хар</w:t>
      </w:r>
      <w:r w:rsidRPr="00B75FE4">
        <w:rPr>
          <w:b/>
        </w:rPr>
        <w:t>ов</w:t>
      </w:r>
    </w:p>
    <w:p w:rsidR="00EC3277" w:rsidRPr="00B75FE4" w:rsidRDefault="00EC3277" w:rsidP="00EC3277">
      <w:pPr>
        <w:jc w:val="both"/>
        <w:rPr>
          <w:b/>
        </w:rPr>
      </w:pPr>
      <w:r w:rsidRPr="00B75FE4">
        <w:rPr>
          <w:b/>
        </w:rPr>
        <w:t xml:space="preserve"> «____» </w:t>
      </w:r>
      <w:r>
        <w:rPr>
          <w:b/>
        </w:rPr>
        <w:t>сентябр</w:t>
      </w:r>
      <w:r w:rsidRPr="00B75FE4">
        <w:rPr>
          <w:b/>
        </w:rPr>
        <w:t>я 201</w:t>
      </w:r>
      <w:r>
        <w:rPr>
          <w:b/>
        </w:rPr>
        <w:t>5</w:t>
      </w:r>
      <w:r w:rsidRPr="00B75FE4">
        <w:rPr>
          <w:b/>
        </w:rPr>
        <w:t xml:space="preserve">  года         </w:t>
      </w:r>
      <w:r>
        <w:rPr>
          <w:b/>
        </w:rPr>
        <w:t xml:space="preserve">              </w:t>
      </w:r>
      <w:r w:rsidRPr="00B75FE4">
        <w:rPr>
          <w:b/>
        </w:rPr>
        <w:t xml:space="preserve">                    «____» </w:t>
      </w:r>
      <w:r>
        <w:rPr>
          <w:b/>
        </w:rPr>
        <w:t>сентябр</w:t>
      </w:r>
      <w:r w:rsidRPr="00B75FE4">
        <w:rPr>
          <w:b/>
        </w:rPr>
        <w:t>я  201</w:t>
      </w:r>
      <w:r>
        <w:rPr>
          <w:b/>
        </w:rPr>
        <w:t>5</w:t>
      </w:r>
      <w:r w:rsidRPr="00B75FE4">
        <w:rPr>
          <w:b/>
        </w:rPr>
        <w:t xml:space="preserve"> года</w:t>
      </w:r>
    </w:p>
    <w:p w:rsidR="00EC3277" w:rsidRPr="00B75FE4" w:rsidRDefault="00EC3277" w:rsidP="00EC3277">
      <w:pPr>
        <w:rPr>
          <w:b/>
        </w:rPr>
      </w:pPr>
      <w:r w:rsidRPr="00B75FE4">
        <w:rPr>
          <w:b/>
        </w:rPr>
        <w:t xml:space="preserve">                                                                                       </w:t>
      </w:r>
    </w:p>
    <w:p w:rsidR="00EC3277" w:rsidRPr="00B75FE4" w:rsidRDefault="00EC3277" w:rsidP="00EC3277">
      <w:pPr>
        <w:rPr>
          <w:b/>
        </w:rPr>
      </w:pPr>
      <w:r w:rsidRPr="00B75FE4">
        <w:rPr>
          <w:b/>
        </w:rPr>
        <w:t xml:space="preserve">                                                              </w:t>
      </w:r>
    </w:p>
    <w:p w:rsidR="00EC3277" w:rsidRPr="00B75FE4" w:rsidRDefault="00EC3277" w:rsidP="00EC3277">
      <w:pPr>
        <w:rPr>
          <w:b/>
        </w:rPr>
      </w:pPr>
      <w:r>
        <w:rPr>
          <w:b/>
        </w:rPr>
        <w:t>СОГЛАСОВАНО</w:t>
      </w:r>
      <w:r w:rsidRPr="00B75FE4">
        <w:rPr>
          <w:b/>
        </w:rPr>
        <w:t xml:space="preserve">      </w:t>
      </w:r>
    </w:p>
    <w:p w:rsidR="00EC3277" w:rsidRPr="00B75FE4" w:rsidRDefault="00EC3277" w:rsidP="00EC3277">
      <w:pPr>
        <w:rPr>
          <w:b/>
        </w:rPr>
      </w:pPr>
      <w:r w:rsidRPr="00B75FE4">
        <w:rPr>
          <w:b/>
        </w:rPr>
        <w:t>Комитет по образованию</w:t>
      </w:r>
    </w:p>
    <w:p w:rsidR="00EC3277" w:rsidRPr="00B75FE4" w:rsidRDefault="00EC3277" w:rsidP="00EC3277">
      <w:pPr>
        <w:rPr>
          <w:b/>
        </w:rPr>
      </w:pPr>
      <w:r w:rsidRPr="00B75FE4">
        <w:rPr>
          <w:b/>
        </w:rPr>
        <w:t xml:space="preserve">администрации </w:t>
      </w:r>
      <w:proofErr w:type="gramStart"/>
      <w:r w:rsidRPr="00B75FE4">
        <w:rPr>
          <w:b/>
        </w:rPr>
        <w:t>г</w:t>
      </w:r>
      <w:proofErr w:type="gramEnd"/>
      <w:r w:rsidRPr="00B75FE4">
        <w:rPr>
          <w:b/>
        </w:rPr>
        <w:t xml:space="preserve">. Мурманска                    </w:t>
      </w:r>
    </w:p>
    <w:p w:rsidR="00EC3277" w:rsidRPr="00B75FE4" w:rsidRDefault="00EC3277" w:rsidP="00EC3277">
      <w:r w:rsidRPr="00B75FE4">
        <w:rPr>
          <w:b/>
        </w:rPr>
        <w:t>_______________</w:t>
      </w:r>
      <w:r>
        <w:rPr>
          <w:b/>
        </w:rPr>
        <w:t>В</w:t>
      </w:r>
      <w:r w:rsidRPr="00B75FE4">
        <w:rPr>
          <w:b/>
        </w:rPr>
        <w:t>.</w:t>
      </w:r>
      <w:r>
        <w:rPr>
          <w:b/>
        </w:rPr>
        <w:t>Г</w:t>
      </w:r>
      <w:r w:rsidRPr="00B75FE4">
        <w:rPr>
          <w:b/>
        </w:rPr>
        <w:t xml:space="preserve">. </w:t>
      </w:r>
      <w:r>
        <w:rPr>
          <w:b/>
        </w:rPr>
        <w:t>Андрианов</w:t>
      </w:r>
    </w:p>
    <w:p w:rsidR="00EC3277" w:rsidRPr="00B75FE4" w:rsidRDefault="00EC3277" w:rsidP="00EC3277">
      <w:r w:rsidRPr="00B75FE4">
        <w:rPr>
          <w:b/>
        </w:rPr>
        <w:t xml:space="preserve">«____» </w:t>
      </w:r>
      <w:r>
        <w:rPr>
          <w:b/>
        </w:rPr>
        <w:t>сентября</w:t>
      </w:r>
      <w:r w:rsidRPr="00B75FE4">
        <w:rPr>
          <w:b/>
        </w:rPr>
        <w:t xml:space="preserve">  201</w:t>
      </w:r>
      <w:r>
        <w:rPr>
          <w:b/>
        </w:rPr>
        <w:t>5</w:t>
      </w:r>
      <w:r w:rsidRPr="00B75FE4">
        <w:rPr>
          <w:b/>
        </w:rPr>
        <w:t xml:space="preserve"> года</w:t>
      </w:r>
    </w:p>
    <w:p w:rsidR="00EC3277" w:rsidRPr="00B75FE4" w:rsidRDefault="00EC3277" w:rsidP="00EC3277">
      <w:pPr>
        <w:rPr>
          <w:b/>
        </w:rPr>
      </w:pPr>
      <w:r w:rsidRPr="00B75FE4">
        <w:rPr>
          <w:b/>
        </w:rPr>
        <w:t xml:space="preserve">              </w:t>
      </w:r>
    </w:p>
    <w:p w:rsidR="00EC3277" w:rsidRPr="00B75FE4" w:rsidRDefault="00EC3277" w:rsidP="00EC3277"/>
    <w:p w:rsidR="00EC3277" w:rsidRPr="00B75FE4" w:rsidRDefault="00EC3277" w:rsidP="00EC3277"/>
    <w:p w:rsidR="00EC3277" w:rsidRPr="00B75FE4" w:rsidRDefault="00EC3277" w:rsidP="00EC3277">
      <w:pPr>
        <w:rPr>
          <w:b/>
        </w:rPr>
      </w:pPr>
    </w:p>
    <w:p w:rsidR="00EC3277" w:rsidRPr="00B75FE4" w:rsidRDefault="00EC3277" w:rsidP="00EC3277">
      <w:pPr>
        <w:jc w:val="center"/>
        <w:rPr>
          <w:b/>
        </w:rPr>
      </w:pPr>
      <w:r w:rsidRPr="00B75FE4">
        <w:rPr>
          <w:b/>
        </w:rPr>
        <w:t>ПОЛОЖЕНИЕ</w:t>
      </w:r>
    </w:p>
    <w:p w:rsidR="00EC3277" w:rsidRPr="00B75FE4" w:rsidRDefault="00EC3277" w:rsidP="00EC3277">
      <w:pPr>
        <w:jc w:val="center"/>
        <w:rPr>
          <w:b/>
        </w:rPr>
      </w:pPr>
      <w:r>
        <w:rPr>
          <w:b/>
        </w:rPr>
        <w:t xml:space="preserve">о проведении </w:t>
      </w:r>
      <w:r w:rsidRPr="00B75FE4">
        <w:rPr>
          <w:b/>
        </w:rPr>
        <w:t>Открытого городского творческого конкурса</w:t>
      </w:r>
    </w:p>
    <w:p w:rsidR="00EC3277" w:rsidRPr="00B75FE4" w:rsidRDefault="00EC3277" w:rsidP="00EC3277">
      <w:pPr>
        <w:jc w:val="center"/>
        <w:rPr>
          <w:b/>
        </w:rPr>
      </w:pPr>
      <w:r w:rsidRPr="00B75FE4">
        <w:rPr>
          <w:b/>
        </w:rPr>
        <w:t>«Сделаем жизнь безопасней»</w:t>
      </w:r>
      <w:r>
        <w:rPr>
          <w:b/>
        </w:rPr>
        <w:t>, посвященному Дню спасателя России</w:t>
      </w:r>
    </w:p>
    <w:p w:rsidR="00EC3277" w:rsidRPr="00B75FE4" w:rsidRDefault="00EC3277" w:rsidP="00EC3277">
      <w:pPr>
        <w:jc w:val="both"/>
      </w:pPr>
    </w:p>
    <w:p w:rsidR="00EC3277" w:rsidRPr="00B75FE4" w:rsidRDefault="00EC3277" w:rsidP="00EC3277">
      <w:pPr>
        <w:pStyle w:val="a3"/>
        <w:numPr>
          <w:ilvl w:val="0"/>
          <w:numId w:val="2"/>
        </w:numPr>
        <w:jc w:val="both"/>
        <w:rPr>
          <w:b/>
        </w:rPr>
      </w:pPr>
      <w:r w:rsidRPr="00B75FE4">
        <w:rPr>
          <w:b/>
          <w:bCs/>
        </w:rPr>
        <w:t>Общие положения</w:t>
      </w:r>
    </w:p>
    <w:p w:rsidR="00EC3277" w:rsidRPr="00B75FE4" w:rsidRDefault="00EC3277" w:rsidP="00EC3277">
      <w:pPr>
        <w:jc w:val="both"/>
      </w:pPr>
      <w:r w:rsidRPr="00B75FE4">
        <w:t>Настоящее Положение определяет порядок проведения  Открытого городского творческого конкурса  «Сделаем жизнь безопасней» (далее – Конкурс), критерии отбора конкурсных работ</w:t>
      </w:r>
      <w:r>
        <w:t xml:space="preserve"> и</w:t>
      </w:r>
      <w:r w:rsidRPr="00B75FE4">
        <w:t xml:space="preserve"> условия участия в Конкурсе. </w:t>
      </w:r>
    </w:p>
    <w:p w:rsidR="00EC3277" w:rsidRPr="00B75FE4" w:rsidRDefault="00EC3277" w:rsidP="00EC3277">
      <w:pPr>
        <w:jc w:val="both"/>
      </w:pPr>
    </w:p>
    <w:p w:rsidR="00EC3277" w:rsidRPr="00B75FE4" w:rsidRDefault="00EC3277" w:rsidP="00EC3277">
      <w:pPr>
        <w:jc w:val="both"/>
        <w:rPr>
          <w:b/>
        </w:rPr>
      </w:pPr>
      <w:r w:rsidRPr="00B75FE4">
        <w:rPr>
          <w:b/>
        </w:rPr>
        <w:t>Организаторами Конкурса являются:</w:t>
      </w:r>
    </w:p>
    <w:p w:rsidR="00EC3277" w:rsidRDefault="00EC3277" w:rsidP="00EC3277">
      <w:pPr>
        <w:jc w:val="both"/>
      </w:pPr>
      <w:r w:rsidRPr="00B75FE4">
        <w:t>- Главное управление МЧС России по Мурманской области;</w:t>
      </w:r>
    </w:p>
    <w:p w:rsidR="00EC3277" w:rsidRPr="00B75FE4" w:rsidRDefault="00EC3277" w:rsidP="00EC3277">
      <w:pPr>
        <w:jc w:val="both"/>
      </w:pPr>
      <w:r>
        <w:t>- ГОКУ «Управление по делам ГОЧС и ПБ Мурманской области»;</w:t>
      </w:r>
    </w:p>
    <w:p w:rsidR="00EC3277" w:rsidRPr="00B75FE4" w:rsidRDefault="00EC3277" w:rsidP="00EC3277">
      <w:pPr>
        <w:jc w:val="both"/>
      </w:pPr>
      <w:r w:rsidRPr="00B75FE4">
        <w:t>- Комитет по образованию администрации г</w:t>
      </w:r>
      <w:proofErr w:type="gramStart"/>
      <w:r w:rsidRPr="00B75FE4">
        <w:t>.М</w:t>
      </w:r>
      <w:proofErr w:type="gramEnd"/>
      <w:r w:rsidRPr="00B75FE4">
        <w:t>урманска</w:t>
      </w:r>
      <w:r>
        <w:t>;</w:t>
      </w:r>
    </w:p>
    <w:p w:rsidR="00EC3277" w:rsidRPr="00B75FE4" w:rsidRDefault="00EC3277" w:rsidP="00EC3277">
      <w:pPr>
        <w:jc w:val="both"/>
      </w:pPr>
      <w:r w:rsidRPr="00B75FE4">
        <w:t>- (далее – Организаторы).</w:t>
      </w:r>
    </w:p>
    <w:p w:rsidR="00EC3277" w:rsidRPr="00B75FE4" w:rsidRDefault="00EC3277" w:rsidP="00EC3277">
      <w:pPr>
        <w:jc w:val="both"/>
      </w:pPr>
      <w:proofErr w:type="spellStart"/>
      <w:r w:rsidRPr="00B75FE4">
        <w:t>Соорганизаторами</w:t>
      </w:r>
      <w:proofErr w:type="spellEnd"/>
      <w:r w:rsidRPr="00B75FE4">
        <w:t xml:space="preserve"> Конкурса могут выступать физические и юридические лица, оказывающие непосредственное содействие и поддержку в проведении и организации Конкурса.</w:t>
      </w:r>
    </w:p>
    <w:p w:rsidR="00EC3277" w:rsidRPr="00B75FE4" w:rsidRDefault="00EC3277" w:rsidP="00EC3277">
      <w:pPr>
        <w:jc w:val="both"/>
      </w:pPr>
    </w:p>
    <w:p w:rsidR="00EC3277" w:rsidRPr="00B75FE4" w:rsidRDefault="00EC3277" w:rsidP="00EC3277">
      <w:pPr>
        <w:jc w:val="both"/>
        <w:rPr>
          <w:b/>
        </w:rPr>
      </w:pPr>
      <w:r w:rsidRPr="00B75FE4">
        <w:rPr>
          <w:b/>
        </w:rPr>
        <w:t>Целями настоящего конкурса являются:</w:t>
      </w:r>
    </w:p>
    <w:p w:rsidR="00EC3277" w:rsidRPr="00B75FE4" w:rsidRDefault="00EC3277" w:rsidP="00EC3277">
      <w:pPr>
        <w:jc w:val="both"/>
      </w:pPr>
      <w:r w:rsidRPr="00B75FE4">
        <w:t>- Развитие и повышение у школьников культуры  безопасности жизнедеятельности.</w:t>
      </w:r>
    </w:p>
    <w:p w:rsidR="00EC3277" w:rsidRPr="00B75FE4" w:rsidRDefault="00EC3277" w:rsidP="00EC3277">
      <w:pPr>
        <w:jc w:val="both"/>
      </w:pPr>
      <w:r w:rsidRPr="00B75FE4">
        <w:t>- Привлечение внимания широкой общественности и СМИ к деятельности, направленной на развитие культуры безопасности.</w:t>
      </w:r>
    </w:p>
    <w:p w:rsidR="00EC3277" w:rsidRPr="00B75FE4" w:rsidRDefault="00EC3277" w:rsidP="00EC3277">
      <w:pPr>
        <w:jc w:val="both"/>
      </w:pPr>
      <w:r w:rsidRPr="00B75FE4">
        <w:t>- Содействие развитию творческой активности школьников в отношении безопасности жизнедеятельности;</w:t>
      </w:r>
    </w:p>
    <w:p w:rsidR="00EC3277" w:rsidRPr="00B75FE4" w:rsidRDefault="00EC3277" w:rsidP="00EC3277">
      <w:pPr>
        <w:jc w:val="both"/>
      </w:pPr>
      <w:r w:rsidRPr="00B75FE4">
        <w:t>- Привлечение внимания широкой общественности, государственных органов к успехам учащихся, эффективно использующих новые технологии в учебном процессе и творчестве.</w:t>
      </w:r>
    </w:p>
    <w:p w:rsidR="00EC3277" w:rsidRPr="00B75FE4" w:rsidRDefault="00EC3277" w:rsidP="00EC3277">
      <w:pPr>
        <w:jc w:val="both"/>
      </w:pPr>
      <w:r w:rsidRPr="00B75FE4">
        <w:t>- Выявление и развитие у учащихся образовательных учреждений творческих способностей и интереса к научной и познавательной деятельности, создание условий для интеллектуального развития, поддержки одаренных детей, в том числе содействие им в профессиональной ориентации.</w:t>
      </w:r>
    </w:p>
    <w:p w:rsidR="00EC3277" w:rsidRPr="00B75FE4" w:rsidRDefault="00EC3277" w:rsidP="00EC3277">
      <w:pPr>
        <w:jc w:val="both"/>
      </w:pPr>
      <w:r w:rsidRPr="00B75FE4">
        <w:t xml:space="preserve"> </w:t>
      </w:r>
    </w:p>
    <w:p w:rsidR="00EC3277" w:rsidRPr="00B75FE4" w:rsidRDefault="00EC3277" w:rsidP="00EC3277">
      <w:pPr>
        <w:jc w:val="both"/>
        <w:rPr>
          <w:b/>
        </w:rPr>
      </w:pPr>
      <w:r w:rsidRPr="00B75FE4">
        <w:rPr>
          <w:b/>
        </w:rPr>
        <w:t>Задачи конкурса:</w:t>
      </w:r>
    </w:p>
    <w:p w:rsidR="00EC3277" w:rsidRPr="00B75FE4" w:rsidRDefault="00EC3277" w:rsidP="00EC3277">
      <w:pPr>
        <w:jc w:val="both"/>
      </w:pPr>
      <w:r w:rsidRPr="00B75FE4">
        <w:t>- Сформировать спектр оригинальных идей, направленных на повышение безопасности населения.</w:t>
      </w:r>
    </w:p>
    <w:p w:rsidR="00EC3277" w:rsidRPr="00B75FE4" w:rsidRDefault="00EC3277" w:rsidP="00EC3277">
      <w:pPr>
        <w:suppressAutoHyphens/>
        <w:jc w:val="both"/>
        <w:rPr>
          <w:color w:val="000000"/>
          <w:spacing w:val="-6"/>
        </w:rPr>
      </w:pPr>
      <w:r w:rsidRPr="00B75FE4">
        <w:rPr>
          <w:color w:val="000000"/>
          <w:spacing w:val="5"/>
        </w:rPr>
        <w:t>- Содействие профессиональной ориентации учащихся, развитию их творческих способностей и практических навыков.</w:t>
      </w:r>
      <w:r w:rsidRPr="00B75FE4">
        <w:rPr>
          <w:color w:val="000000"/>
          <w:spacing w:val="-6"/>
        </w:rPr>
        <w:t xml:space="preserve"> </w:t>
      </w:r>
    </w:p>
    <w:p w:rsidR="00EC3277" w:rsidRPr="00B75FE4" w:rsidRDefault="00EC3277" w:rsidP="00EC3277">
      <w:pPr>
        <w:suppressAutoHyphens/>
        <w:jc w:val="both"/>
        <w:rPr>
          <w:color w:val="000000"/>
        </w:rPr>
      </w:pPr>
      <w:r w:rsidRPr="00B75FE4">
        <w:rPr>
          <w:color w:val="000000"/>
        </w:rPr>
        <w:lastRenderedPageBreak/>
        <w:t>- Стимулирование интереса детей к углубленному изучению основ информатики, компьютерного программирования, конструирования.</w:t>
      </w:r>
    </w:p>
    <w:p w:rsidR="00EC3277" w:rsidRPr="00B75FE4" w:rsidRDefault="00EC3277" w:rsidP="00EC3277">
      <w:pPr>
        <w:suppressAutoHyphens/>
        <w:jc w:val="both"/>
        <w:rPr>
          <w:color w:val="000000"/>
          <w:spacing w:val="-6"/>
        </w:rPr>
      </w:pPr>
      <w:r w:rsidRPr="00B75FE4">
        <w:rPr>
          <w:color w:val="000000"/>
          <w:spacing w:val="-6"/>
        </w:rPr>
        <w:t>- Стимулирование познавательного интереса к окружающим рукотворным предметам, законам их функционирования, принципам, которые легли в основу их возникновения.</w:t>
      </w:r>
    </w:p>
    <w:p w:rsidR="00EC3277" w:rsidRPr="00B75FE4" w:rsidRDefault="00EC3277" w:rsidP="00EC3277">
      <w:pPr>
        <w:suppressAutoHyphens/>
        <w:jc w:val="both"/>
      </w:pPr>
      <w:r w:rsidRPr="00B75FE4">
        <w:t>- Обмен опытом участников Конкурса.</w:t>
      </w:r>
    </w:p>
    <w:p w:rsidR="00EC3277" w:rsidRPr="00B75FE4" w:rsidRDefault="00EC3277" w:rsidP="00EC3277">
      <w:pPr>
        <w:tabs>
          <w:tab w:val="left" w:pos="851"/>
        </w:tabs>
        <w:jc w:val="both"/>
        <w:rPr>
          <w:color w:val="000000"/>
        </w:rPr>
      </w:pPr>
      <w:r w:rsidRPr="00B75FE4">
        <w:rPr>
          <w:color w:val="000000"/>
        </w:rPr>
        <w:t>- Предоставление возможности образовательным учреждениям организовать высокомотивированную учебную деятельность по конструированию, основам информатики, компьютерному программированию.</w:t>
      </w:r>
    </w:p>
    <w:p w:rsidR="00EC3277" w:rsidRPr="00B75FE4" w:rsidRDefault="00EC3277" w:rsidP="00EC3277">
      <w:pPr>
        <w:jc w:val="both"/>
      </w:pPr>
      <w:r w:rsidRPr="00B75FE4">
        <w:t xml:space="preserve">- Развитие </w:t>
      </w:r>
      <w:proofErr w:type="spellStart"/>
      <w:r w:rsidRPr="00B75FE4">
        <w:t>креативного</w:t>
      </w:r>
      <w:proofErr w:type="spellEnd"/>
      <w:r w:rsidRPr="00B75FE4">
        <w:t xml:space="preserve"> мышления.</w:t>
      </w:r>
    </w:p>
    <w:p w:rsidR="00EC3277" w:rsidRPr="00B75FE4" w:rsidRDefault="00EC3277" w:rsidP="00EC3277">
      <w:pPr>
        <w:jc w:val="both"/>
      </w:pPr>
      <w:r w:rsidRPr="00B75FE4">
        <w:t xml:space="preserve">- Осознание личного вклада в решение проблем безопасности.  </w:t>
      </w:r>
    </w:p>
    <w:p w:rsidR="00EC3277" w:rsidRPr="00B75FE4" w:rsidRDefault="00EC3277" w:rsidP="00EC3277">
      <w:pPr>
        <w:jc w:val="both"/>
      </w:pPr>
      <w:r w:rsidRPr="00B75FE4">
        <w:t>- Повышение интереса у подрастающего поколения к профессиям инженерно-технических специальностей, а также спасателей и пожарных.</w:t>
      </w:r>
    </w:p>
    <w:p w:rsidR="00EC3277" w:rsidRPr="00B75FE4" w:rsidRDefault="00EC3277" w:rsidP="00EC3277">
      <w:pPr>
        <w:jc w:val="both"/>
      </w:pPr>
    </w:p>
    <w:p w:rsidR="00EC3277" w:rsidRPr="00B75FE4" w:rsidRDefault="00EC3277" w:rsidP="00EC3277">
      <w:pPr>
        <w:jc w:val="both"/>
        <w:rPr>
          <w:b/>
        </w:rPr>
      </w:pPr>
      <w:r w:rsidRPr="00B75FE4">
        <w:rPr>
          <w:b/>
        </w:rPr>
        <w:t>Тема конкурса:</w:t>
      </w:r>
    </w:p>
    <w:p w:rsidR="00EC3277" w:rsidRPr="00B75FE4" w:rsidRDefault="00EC3277" w:rsidP="00EC3277">
      <w:pPr>
        <w:jc w:val="both"/>
      </w:pPr>
      <w:r w:rsidRPr="00B75FE4">
        <w:t>Работы участников должны быть посвящены различным аспектам безопасности жизнедеятельности, в том числе обеспечивающих персональную безопасность.  </w:t>
      </w:r>
    </w:p>
    <w:p w:rsidR="00EC3277" w:rsidRPr="00B75FE4" w:rsidRDefault="00EC3277" w:rsidP="00EC3277">
      <w:pPr>
        <w:jc w:val="both"/>
      </w:pPr>
    </w:p>
    <w:p w:rsidR="00EC3277" w:rsidRPr="00B75FE4" w:rsidRDefault="00EC3277" w:rsidP="00EC3277">
      <w:pPr>
        <w:pStyle w:val="a3"/>
        <w:numPr>
          <w:ilvl w:val="0"/>
          <w:numId w:val="2"/>
        </w:numPr>
        <w:jc w:val="center"/>
        <w:rPr>
          <w:b/>
        </w:rPr>
      </w:pPr>
      <w:r w:rsidRPr="00B75FE4">
        <w:rPr>
          <w:b/>
          <w:bCs/>
        </w:rPr>
        <w:t>Сроки проведения Конкурса</w:t>
      </w:r>
    </w:p>
    <w:p w:rsidR="00EC3277" w:rsidRPr="00B75FE4" w:rsidRDefault="00EC3277" w:rsidP="00EC3277">
      <w:pPr>
        <w:jc w:val="both"/>
        <w:rPr>
          <w:color w:val="000000"/>
        </w:rPr>
      </w:pPr>
      <w:r w:rsidRPr="00B75FE4">
        <w:rPr>
          <w:color w:val="000000"/>
        </w:rPr>
        <w:t xml:space="preserve">Конкурс проводится в период с </w:t>
      </w:r>
      <w:r>
        <w:rPr>
          <w:color w:val="000000"/>
        </w:rPr>
        <w:t>28</w:t>
      </w:r>
      <w:r w:rsidRPr="00B75FE4">
        <w:rPr>
          <w:color w:val="000000"/>
        </w:rPr>
        <w:t xml:space="preserve"> </w:t>
      </w:r>
      <w:r>
        <w:rPr>
          <w:color w:val="000000"/>
        </w:rPr>
        <w:t>сентября</w:t>
      </w:r>
      <w:r w:rsidRPr="00B75FE4">
        <w:rPr>
          <w:color w:val="000000"/>
        </w:rPr>
        <w:t xml:space="preserve"> по </w:t>
      </w:r>
      <w:r>
        <w:rPr>
          <w:color w:val="000000"/>
        </w:rPr>
        <w:t>1</w:t>
      </w:r>
      <w:r w:rsidRPr="00B75FE4">
        <w:rPr>
          <w:color w:val="000000"/>
        </w:rPr>
        <w:t xml:space="preserve">0 </w:t>
      </w:r>
      <w:r>
        <w:rPr>
          <w:color w:val="000000"/>
        </w:rPr>
        <w:t>декабря</w:t>
      </w:r>
      <w:r w:rsidRPr="00B75FE4">
        <w:rPr>
          <w:color w:val="000000"/>
        </w:rPr>
        <w:t xml:space="preserve"> 201</w:t>
      </w:r>
      <w:r>
        <w:rPr>
          <w:color w:val="000000"/>
        </w:rPr>
        <w:t>5</w:t>
      </w:r>
      <w:r w:rsidRPr="00B75FE4">
        <w:rPr>
          <w:color w:val="000000"/>
        </w:rPr>
        <w:t xml:space="preserve"> года по </w:t>
      </w:r>
      <w:r>
        <w:rPr>
          <w:color w:val="000000"/>
        </w:rPr>
        <w:t xml:space="preserve">пяти </w:t>
      </w:r>
      <w:r w:rsidRPr="00B75FE4">
        <w:rPr>
          <w:color w:val="000000"/>
        </w:rPr>
        <w:t xml:space="preserve">номинациям. </w:t>
      </w:r>
    </w:p>
    <w:p w:rsidR="00EC3277" w:rsidRPr="00B75FE4" w:rsidRDefault="00EC3277" w:rsidP="00EC3277">
      <w:pPr>
        <w:jc w:val="both"/>
      </w:pPr>
    </w:p>
    <w:p w:rsidR="00EC3277" w:rsidRPr="00B75FE4" w:rsidRDefault="00EC3277" w:rsidP="00EC3277">
      <w:pPr>
        <w:jc w:val="center"/>
        <w:rPr>
          <w:b/>
        </w:rPr>
      </w:pPr>
      <w:r w:rsidRPr="00B75FE4">
        <w:rPr>
          <w:b/>
        </w:rPr>
        <w:t>3. Правила участия</w:t>
      </w:r>
    </w:p>
    <w:p w:rsidR="00EC3277" w:rsidRPr="00B75FE4" w:rsidRDefault="00EC3277" w:rsidP="00EC3277">
      <w:pPr>
        <w:jc w:val="both"/>
      </w:pPr>
      <w:r w:rsidRPr="00B75FE4">
        <w:t xml:space="preserve">В Конкурсе могут принять участие обучающиеся в образовательных учреждениях, а также все желающие в возрасте от </w:t>
      </w:r>
      <w:r>
        <w:t>6</w:t>
      </w:r>
      <w:r w:rsidRPr="00B75FE4">
        <w:t xml:space="preserve"> до </w:t>
      </w:r>
      <w:r>
        <w:t>18 лет</w:t>
      </w:r>
      <w:r w:rsidRPr="00B75FE4">
        <w:t xml:space="preserve">. </w:t>
      </w:r>
    </w:p>
    <w:p w:rsidR="00EC3277" w:rsidRPr="00B75FE4" w:rsidRDefault="00EC3277" w:rsidP="00EC3277">
      <w:pPr>
        <w:jc w:val="both"/>
      </w:pPr>
      <w:r w:rsidRPr="00B75FE4">
        <w:t xml:space="preserve">Количество </w:t>
      </w:r>
      <w:proofErr w:type="gramStart"/>
      <w:r w:rsidRPr="00B75FE4">
        <w:t>обучающихся</w:t>
      </w:r>
      <w:proofErr w:type="gramEnd"/>
      <w:r w:rsidRPr="00B75FE4">
        <w:t xml:space="preserve"> от одного образовательного учреждения для участия в Конкурсе не ограничено.</w:t>
      </w:r>
    </w:p>
    <w:p w:rsidR="00EC3277" w:rsidRPr="00B75FE4" w:rsidRDefault="00EC3277" w:rsidP="00EC3277">
      <w:pPr>
        <w:jc w:val="both"/>
      </w:pPr>
    </w:p>
    <w:p w:rsidR="00EC3277" w:rsidRPr="00B75FE4" w:rsidRDefault="00EC3277" w:rsidP="00EC3277">
      <w:pPr>
        <w:jc w:val="both"/>
        <w:rPr>
          <w:b/>
        </w:rPr>
      </w:pPr>
      <w:r w:rsidRPr="00B75FE4">
        <w:rPr>
          <w:b/>
        </w:rPr>
        <w:t>Конкурс проводится в трех возрастных категориях:</w:t>
      </w:r>
    </w:p>
    <w:p w:rsidR="00EC3277" w:rsidRPr="00B75FE4" w:rsidRDefault="00EC3277" w:rsidP="00EC3277">
      <w:pPr>
        <w:pStyle w:val="a3"/>
        <w:numPr>
          <w:ilvl w:val="0"/>
          <w:numId w:val="1"/>
        </w:numPr>
        <w:ind w:left="0"/>
        <w:jc w:val="both"/>
      </w:pPr>
      <w:r w:rsidRPr="00B75FE4">
        <w:t xml:space="preserve">1-я группа:  </w:t>
      </w:r>
      <w:r>
        <w:t>6</w:t>
      </w:r>
      <w:r w:rsidRPr="00B75FE4">
        <w:t xml:space="preserve"> - 1</w:t>
      </w:r>
      <w:r>
        <w:t>0</w:t>
      </w:r>
      <w:r w:rsidRPr="00B75FE4">
        <w:t xml:space="preserve"> лет (включительно);</w:t>
      </w:r>
    </w:p>
    <w:p w:rsidR="00EC3277" w:rsidRPr="00B75FE4" w:rsidRDefault="00EC3277" w:rsidP="00EC3277">
      <w:pPr>
        <w:pStyle w:val="a3"/>
        <w:numPr>
          <w:ilvl w:val="0"/>
          <w:numId w:val="1"/>
        </w:numPr>
        <w:ind w:left="0"/>
        <w:jc w:val="both"/>
      </w:pPr>
      <w:r w:rsidRPr="00B75FE4">
        <w:t>2-я группа:  1</w:t>
      </w:r>
      <w:r>
        <w:t>1</w:t>
      </w:r>
      <w:r w:rsidRPr="00B75FE4">
        <w:t xml:space="preserve"> - 1</w:t>
      </w:r>
      <w:r>
        <w:t>4</w:t>
      </w:r>
      <w:r w:rsidRPr="00B75FE4">
        <w:t xml:space="preserve"> лет (включительно);</w:t>
      </w:r>
    </w:p>
    <w:p w:rsidR="00EC3277" w:rsidRPr="00B75FE4" w:rsidRDefault="00EC3277" w:rsidP="00EC3277">
      <w:pPr>
        <w:pStyle w:val="a3"/>
        <w:numPr>
          <w:ilvl w:val="0"/>
          <w:numId w:val="1"/>
        </w:numPr>
        <w:ind w:left="0"/>
        <w:jc w:val="both"/>
      </w:pPr>
      <w:r w:rsidRPr="00B75FE4">
        <w:t>3-я группа:  1</w:t>
      </w:r>
      <w:r>
        <w:t>5</w:t>
      </w:r>
      <w:r w:rsidRPr="00B75FE4">
        <w:t xml:space="preserve"> - </w:t>
      </w:r>
      <w:r>
        <w:t>18</w:t>
      </w:r>
      <w:r w:rsidRPr="00B75FE4">
        <w:t xml:space="preserve"> лет (включительно).</w:t>
      </w:r>
    </w:p>
    <w:p w:rsidR="00EC3277" w:rsidRPr="00B75FE4" w:rsidRDefault="00EC3277" w:rsidP="00EC3277">
      <w:pPr>
        <w:jc w:val="both"/>
      </w:pPr>
    </w:p>
    <w:p w:rsidR="00EC3277" w:rsidRPr="00B75FE4" w:rsidRDefault="00EC3277" w:rsidP="00EC3277">
      <w:pPr>
        <w:jc w:val="center"/>
        <w:rPr>
          <w:b/>
        </w:rPr>
      </w:pPr>
      <w:r w:rsidRPr="00B75FE4">
        <w:rPr>
          <w:b/>
        </w:rPr>
        <w:t>4. Конкурс проводится по следующим номинациям:</w:t>
      </w:r>
    </w:p>
    <w:p w:rsidR="00EC3277" w:rsidRPr="00B75FE4" w:rsidRDefault="00EC3277" w:rsidP="00EC3277">
      <w:pPr>
        <w:jc w:val="both"/>
      </w:pPr>
      <w:r w:rsidRPr="00B75FE4">
        <w:t>- «</w:t>
      </w:r>
      <w:r>
        <w:t>На лучшее по дизайну светоотражающее изделие</w:t>
      </w:r>
      <w:r w:rsidRPr="00B75FE4">
        <w:t>»;</w:t>
      </w:r>
    </w:p>
    <w:p w:rsidR="00EC3277" w:rsidRPr="00B75FE4" w:rsidRDefault="00EC3277" w:rsidP="00EC3277">
      <w:pPr>
        <w:jc w:val="both"/>
      </w:pPr>
      <w:r>
        <w:t>- «Самое оригинальное светоотражающее изделие</w:t>
      </w:r>
      <w:r w:rsidRPr="00B75FE4">
        <w:t>»;</w:t>
      </w:r>
    </w:p>
    <w:p w:rsidR="00EC3277" w:rsidRPr="00B75FE4" w:rsidRDefault="00EC3277" w:rsidP="00EC3277">
      <w:pPr>
        <w:jc w:val="both"/>
      </w:pPr>
      <w:r w:rsidRPr="00B75FE4">
        <w:t xml:space="preserve">- </w:t>
      </w:r>
      <w:r>
        <w:t>« На лучшее изделие для обеспечения безопасности домашних любимцев</w:t>
      </w:r>
      <w:r w:rsidRPr="00B75FE4">
        <w:t>»;</w:t>
      </w:r>
    </w:p>
    <w:p w:rsidR="00EC3277" w:rsidRPr="00B75FE4" w:rsidRDefault="00EC3277" w:rsidP="00EC3277">
      <w:pPr>
        <w:jc w:val="both"/>
      </w:pPr>
      <w:r w:rsidRPr="00B75FE4">
        <w:t>- «</w:t>
      </w:r>
      <w:r>
        <w:t>На лучшее изделие для обеспечения персональной безопасности</w:t>
      </w:r>
      <w:r w:rsidRPr="00B75FE4">
        <w:t>»;</w:t>
      </w:r>
    </w:p>
    <w:p w:rsidR="00EC3277" w:rsidRPr="00B75FE4" w:rsidRDefault="00EC3277" w:rsidP="00EC3277">
      <w:pPr>
        <w:jc w:val="both"/>
      </w:pPr>
      <w:r w:rsidRPr="00B75FE4">
        <w:t>- «</w:t>
      </w:r>
      <w:r>
        <w:t>Умная одежда» для обеспечения персональной безопасности</w:t>
      </w:r>
      <w:r w:rsidRPr="00B75FE4">
        <w:t>»</w:t>
      </w:r>
      <w:r>
        <w:t>.</w:t>
      </w:r>
    </w:p>
    <w:p w:rsidR="00EC3277" w:rsidRPr="00B75FE4" w:rsidRDefault="00EC3277" w:rsidP="00EC3277">
      <w:pPr>
        <w:jc w:val="both"/>
      </w:pPr>
    </w:p>
    <w:p w:rsidR="00EC3277" w:rsidRPr="00B75FE4" w:rsidRDefault="00EC3277" w:rsidP="00EC3277">
      <w:pPr>
        <w:jc w:val="both"/>
        <w:rPr>
          <w:b/>
        </w:rPr>
      </w:pPr>
      <w:r w:rsidRPr="00B75FE4">
        <w:rPr>
          <w:b/>
        </w:rPr>
        <w:t>Пояснения и требования к содержанию работ по номинациям:</w:t>
      </w:r>
    </w:p>
    <w:p w:rsidR="00EC3277" w:rsidRPr="00B75FE4" w:rsidRDefault="00EC3277" w:rsidP="00EC3277">
      <w:pPr>
        <w:jc w:val="both"/>
        <w:rPr>
          <w:b/>
        </w:rPr>
      </w:pPr>
    </w:p>
    <w:p w:rsidR="00EC3277" w:rsidRPr="006B6E6E" w:rsidRDefault="00EC3277" w:rsidP="00EC3277">
      <w:pPr>
        <w:jc w:val="both"/>
        <w:rPr>
          <w:b/>
        </w:rPr>
      </w:pPr>
      <w:r w:rsidRPr="006B6E6E">
        <w:rPr>
          <w:b/>
        </w:rPr>
        <w:t>«На лучшее по дизайну светоотражающее изделие».</w:t>
      </w:r>
    </w:p>
    <w:p w:rsidR="00EC3277" w:rsidRDefault="00EC3277" w:rsidP="00EC3277">
      <w:pPr>
        <w:jc w:val="both"/>
      </w:pPr>
      <w:r w:rsidRPr="00B75FE4">
        <w:t xml:space="preserve">Современное </w:t>
      </w:r>
      <w:r>
        <w:t xml:space="preserve">изделие (нашивки, наклейки, подвески) </w:t>
      </w:r>
      <w:r w:rsidRPr="00B75FE4">
        <w:t xml:space="preserve">по теме конкурса с </w:t>
      </w:r>
      <w:r>
        <w:t>использованием светоотражающих элементов, светоотражающих и/или флуоресцентных красок</w:t>
      </w:r>
      <w:r w:rsidRPr="00B75FE4">
        <w:t>.</w:t>
      </w:r>
      <w:r>
        <w:t xml:space="preserve"> Принимаются работы: </w:t>
      </w:r>
    </w:p>
    <w:p w:rsidR="00EC3277" w:rsidRPr="00B75FE4" w:rsidRDefault="00EC3277" w:rsidP="00EC3277">
      <w:pPr>
        <w:jc w:val="both"/>
      </w:pPr>
      <w:r>
        <w:t xml:space="preserve">неполная готовность – графическое </w:t>
      </w:r>
      <w:r w:rsidRPr="00B75FE4">
        <w:t>изображени</w:t>
      </w:r>
      <w:r>
        <w:t xml:space="preserve">е изделия в формате </w:t>
      </w:r>
      <w:r w:rsidRPr="00B75FE4">
        <w:t>JPEG</w:t>
      </w:r>
      <w:r>
        <w:t>,</w:t>
      </w:r>
      <w:r w:rsidRPr="002A0F58">
        <w:t xml:space="preserve"> </w:t>
      </w:r>
      <w:r w:rsidRPr="00B75FE4">
        <w:t>разрешение</w:t>
      </w:r>
      <w:r>
        <w:t>м</w:t>
      </w:r>
      <w:r w:rsidRPr="00B75FE4">
        <w:t xml:space="preserve"> не менее 300dpi, </w:t>
      </w:r>
      <w:r>
        <w:t>или</w:t>
      </w:r>
      <w:r w:rsidRPr="00B75FE4">
        <w:t xml:space="preserve"> </w:t>
      </w:r>
      <w:proofErr w:type="spellStart"/>
      <w:r w:rsidRPr="00B75FE4">
        <w:rPr>
          <w:bCs/>
        </w:rPr>
        <w:t>gif</w:t>
      </w:r>
      <w:proofErr w:type="spellEnd"/>
      <w:r w:rsidRPr="00B75FE4">
        <w:t xml:space="preserve"> </w:t>
      </w:r>
      <w:r w:rsidRPr="00B75FE4">
        <w:rPr>
          <w:bCs/>
        </w:rPr>
        <w:t xml:space="preserve">анимация, разрешением не мене </w:t>
      </w:r>
      <w:r w:rsidRPr="00B75FE4">
        <w:t>240x320</w:t>
      </w:r>
      <w:r>
        <w:t>;</w:t>
      </w:r>
    </w:p>
    <w:p w:rsidR="00EC3277" w:rsidRPr="00B75FE4" w:rsidRDefault="00EC3277" w:rsidP="00EC3277">
      <w:pPr>
        <w:jc w:val="both"/>
      </w:pPr>
      <w:r>
        <w:t xml:space="preserve">полная готовность – размер изделия произвольный. </w:t>
      </w:r>
    </w:p>
    <w:p w:rsidR="00EC3277" w:rsidRPr="00B75FE4" w:rsidRDefault="00EC3277" w:rsidP="00EC3277">
      <w:pPr>
        <w:jc w:val="both"/>
      </w:pPr>
    </w:p>
    <w:p w:rsidR="00EC3277" w:rsidRPr="00B75FE4" w:rsidRDefault="00EC3277" w:rsidP="00EC3277">
      <w:pPr>
        <w:jc w:val="both"/>
        <w:rPr>
          <w:b/>
          <w:iCs/>
        </w:rPr>
      </w:pPr>
      <w:r w:rsidRPr="00B75FE4">
        <w:rPr>
          <w:b/>
          <w:iCs/>
        </w:rPr>
        <w:t>Работы будут оцениваться компетентным жюри по следующим критериям:</w:t>
      </w:r>
    </w:p>
    <w:p w:rsidR="00EC3277" w:rsidRPr="00B75FE4" w:rsidRDefault="00EC3277" w:rsidP="00EC3277">
      <w:pPr>
        <w:jc w:val="both"/>
      </w:pPr>
      <w:r w:rsidRPr="00B75FE4">
        <w:t>- Соответствие заявленной теме.</w:t>
      </w:r>
    </w:p>
    <w:p w:rsidR="00EC3277" w:rsidRPr="00B75FE4" w:rsidRDefault="00EC3277" w:rsidP="00EC3277">
      <w:pPr>
        <w:jc w:val="both"/>
      </w:pPr>
      <w:r w:rsidRPr="00B75FE4">
        <w:t xml:space="preserve">- </w:t>
      </w:r>
      <w:r>
        <w:t>Л</w:t>
      </w:r>
      <w:r w:rsidRPr="00B75FE4">
        <w:t>аконичность</w:t>
      </w:r>
      <w:r>
        <w:t xml:space="preserve">, </w:t>
      </w:r>
      <w:r w:rsidRPr="00B75FE4">
        <w:t xml:space="preserve">оригинальность графического </w:t>
      </w:r>
      <w:r>
        <w:t xml:space="preserve">дизайнерского </w:t>
      </w:r>
      <w:r w:rsidRPr="00B75FE4">
        <w:t>решения.</w:t>
      </w:r>
    </w:p>
    <w:p w:rsidR="00EC3277" w:rsidRPr="00B75FE4" w:rsidRDefault="00EC3277" w:rsidP="00EC3277">
      <w:pPr>
        <w:jc w:val="both"/>
      </w:pPr>
      <w:r>
        <w:lastRenderedPageBreak/>
        <w:t>-Степень готовности изделия (полное – представлено само изделие, или частичное – графическое изображение изделия, представленное в электронном виде).</w:t>
      </w:r>
    </w:p>
    <w:p w:rsidR="00EC3277" w:rsidRPr="00B75FE4" w:rsidRDefault="00EC3277" w:rsidP="00EC3277">
      <w:pPr>
        <w:jc w:val="both"/>
      </w:pPr>
      <w:r w:rsidRPr="00B75FE4">
        <w:t>- Культура оформления работы.</w:t>
      </w:r>
    </w:p>
    <w:p w:rsidR="00EC3277" w:rsidRDefault="00EC3277" w:rsidP="00EC3277">
      <w:pPr>
        <w:jc w:val="both"/>
      </w:pPr>
      <w:r w:rsidRPr="00B75FE4">
        <w:t>- Простота в использовании.</w:t>
      </w:r>
    </w:p>
    <w:p w:rsidR="00EC3277" w:rsidRPr="00B75FE4" w:rsidRDefault="00EC3277" w:rsidP="00EC3277">
      <w:pPr>
        <w:jc w:val="both"/>
      </w:pPr>
      <w:r>
        <w:t>- Простота изготовления.</w:t>
      </w:r>
    </w:p>
    <w:p w:rsidR="00EC3277" w:rsidRPr="00B75FE4" w:rsidRDefault="00EC3277" w:rsidP="00EC3277">
      <w:pPr>
        <w:jc w:val="both"/>
      </w:pPr>
    </w:p>
    <w:p w:rsidR="00EC3277" w:rsidRPr="00E5094D" w:rsidRDefault="00EC3277" w:rsidP="00EC3277">
      <w:pPr>
        <w:jc w:val="both"/>
        <w:rPr>
          <w:b/>
        </w:rPr>
      </w:pPr>
      <w:r w:rsidRPr="00E5094D">
        <w:rPr>
          <w:b/>
        </w:rPr>
        <w:t>«Самое оригинальное светоотражающее изделие».</w:t>
      </w:r>
    </w:p>
    <w:p w:rsidR="00EC3277" w:rsidRDefault="00EC3277" w:rsidP="00EC3277">
      <w:pPr>
        <w:jc w:val="both"/>
      </w:pPr>
      <w:r w:rsidRPr="00B75FE4">
        <w:t xml:space="preserve">Современное </w:t>
      </w:r>
      <w:r>
        <w:t xml:space="preserve">изделие (браслеты, ремни, головные уборы и тому подобное) </w:t>
      </w:r>
      <w:r w:rsidRPr="00B75FE4">
        <w:t xml:space="preserve">по теме конкурса с </w:t>
      </w:r>
      <w:r>
        <w:t>использованием светоотражающих элементов, светоотражающих и/или флуоресцентных красок</w:t>
      </w:r>
      <w:r w:rsidRPr="00B75FE4">
        <w:t>.</w:t>
      </w:r>
      <w:r w:rsidRPr="001108C2">
        <w:t xml:space="preserve"> </w:t>
      </w:r>
      <w:r w:rsidRPr="00B75FE4">
        <w:t xml:space="preserve">Современное </w:t>
      </w:r>
      <w:r>
        <w:t xml:space="preserve">изделие </w:t>
      </w:r>
      <w:r w:rsidRPr="00B75FE4">
        <w:t xml:space="preserve">по теме конкурса с </w:t>
      </w:r>
      <w:r>
        <w:t>использованием светоотражающих элементов, светоотражающих и/или флуоресцентных красок</w:t>
      </w:r>
      <w:r w:rsidRPr="00B75FE4">
        <w:t>.</w:t>
      </w:r>
      <w:r>
        <w:t xml:space="preserve"> Принимаются работы: </w:t>
      </w:r>
    </w:p>
    <w:p w:rsidR="00EC3277" w:rsidRPr="00B75FE4" w:rsidRDefault="00EC3277" w:rsidP="00EC3277">
      <w:pPr>
        <w:jc w:val="both"/>
      </w:pPr>
      <w:r>
        <w:t xml:space="preserve">неполная готовность – графическое изображение </w:t>
      </w:r>
      <w:proofErr w:type="spellStart"/>
      <w:r>
        <w:t>изедлия</w:t>
      </w:r>
      <w:proofErr w:type="spellEnd"/>
      <w:r>
        <w:t xml:space="preserve"> в формате </w:t>
      </w:r>
      <w:r w:rsidRPr="00B75FE4">
        <w:t>JPEG</w:t>
      </w:r>
      <w:r>
        <w:t>,</w:t>
      </w:r>
      <w:r w:rsidRPr="002A0F58">
        <w:t xml:space="preserve"> </w:t>
      </w:r>
      <w:r w:rsidRPr="00B75FE4">
        <w:t>разрешение</w:t>
      </w:r>
      <w:r>
        <w:t>м</w:t>
      </w:r>
      <w:r w:rsidRPr="00B75FE4">
        <w:t xml:space="preserve"> не менее 300dpi, </w:t>
      </w:r>
      <w:r>
        <w:t>или</w:t>
      </w:r>
      <w:r w:rsidRPr="00B75FE4">
        <w:t xml:space="preserve"> </w:t>
      </w:r>
      <w:proofErr w:type="spellStart"/>
      <w:r w:rsidRPr="00B75FE4">
        <w:rPr>
          <w:bCs/>
        </w:rPr>
        <w:t>gif</w:t>
      </w:r>
      <w:proofErr w:type="spellEnd"/>
      <w:r w:rsidRPr="00B75FE4">
        <w:t xml:space="preserve"> </w:t>
      </w:r>
      <w:r w:rsidRPr="00B75FE4">
        <w:rPr>
          <w:bCs/>
        </w:rPr>
        <w:t xml:space="preserve">анимация, разрешением не мене </w:t>
      </w:r>
      <w:r w:rsidRPr="00B75FE4">
        <w:t>240x320</w:t>
      </w:r>
      <w:r>
        <w:t>;</w:t>
      </w:r>
    </w:p>
    <w:p w:rsidR="00EC3277" w:rsidRDefault="00EC3277" w:rsidP="00EC3277">
      <w:pPr>
        <w:jc w:val="both"/>
      </w:pPr>
      <w:r>
        <w:t xml:space="preserve">полная готовность – размер изделия произвольный. </w:t>
      </w:r>
    </w:p>
    <w:p w:rsidR="00EC3277" w:rsidRPr="00B75FE4" w:rsidRDefault="00EC3277" w:rsidP="00EC3277">
      <w:pPr>
        <w:jc w:val="both"/>
      </w:pPr>
    </w:p>
    <w:p w:rsidR="00EC3277" w:rsidRPr="00B75FE4" w:rsidRDefault="00EC3277" w:rsidP="00EC3277">
      <w:pPr>
        <w:jc w:val="both"/>
        <w:rPr>
          <w:b/>
          <w:iCs/>
        </w:rPr>
      </w:pPr>
      <w:r w:rsidRPr="00B75FE4">
        <w:rPr>
          <w:b/>
          <w:iCs/>
        </w:rPr>
        <w:t>Работы будут оцениваться компетентным жюри по следующим критериям:</w:t>
      </w:r>
    </w:p>
    <w:p w:rsidR="00EC3277" w:rsidRPr="00B75FE4" w:rsidRDefault="00EC3277" w:rsidP="00EC3277">
      <w:pPr>
        <w:jc w:val="both"/>
      </w:pPr>
      <w:r w:rsidRPr="00B75FE4">
        <w:t>- Соответствие заявленной теме.</w:t>
      </w:r>
    </w:p>
    <w:p w:rsidR="00EC3277" w:rsidRPr="00B75FE4" w:rsidRDefault="00EC3277" w:rsidP="00EC3277">
      <w:pPr>
        <w:jc w:val="both"/>
      </w:pPr>
      <w:r w:rsidRPr="00B75FE4">
        <w:t>- Оригинальность, новизна идеи, гуманистическая направленность.</w:t>
      </w:r>
    </w:p>
    <w:p w:rsidR="00EC3277" w:rsidRPr="00B75FE4" w:rsidRDefault="00EC3277" w:rsidP="00EC3277">
      <w:pPr>
        <w:jc w:val="both"/>
      </w:pPr>
      <w:r w:rsidRPr="00B75FE4">
        <w:t>- Глубина разработки идеи, доступность  понимания и восприятия основной идеи работы.</w:t>
      </w:r>
    </w:p>
    <w:p w:rsidR="00EC3277" w:rsidRPr="00B75FE4" w:rsidRDefault="00EC3277" w:rsidP="00EC3277">
      <w:pPr>
        <w:jc w:val="both"/>
      </w:pPr>
      <w:r w:rsidRPr="00B75FE4">
        <w:t xml:space="preserve">- </w:t>
      </w:r>
      <w:r>
        <w:t>Л</w:t>
      </w:r>
      <w:r w:rsidRPr="00B75FE4">
        <w:t>аконичность</w:t>
      </w:r>
      <w:r>
        <w:t xml:space="preserve">, </w:t>
      </w:r>
      <w:r w:rsidRPr="00B75FE4">
        <w:t xml:space="preserve">оригинальность графического </w:t>
      </w:r>
      <w:r>
        <w:t xml:space="preserve">дизайнерского </w:t>
      </w:r>
      <w:r w:rsidRPr="00B75FE4">
        <w:t>решения.</w:t>
      </w:r>
    </w:p>
    <w:p w:rsidR="00EC3277" w:rsidRPr="00B75FE4" w:rsidRDefault="00EC3277" w:rsidP="00EC3277">
      <w:pPr>
        <w:jc w:val="both"/>
      </w:pPr>
      <w:r>
        <w:t>- Степень готовности изделия (полное – представлено само изделие, или частичное – графическое изображение изделия).</w:t>
      </w:r>
    </w:p>
    <w:p w:rsidR="00EC3277" w:rsidRPr="00B75FE4" w:rsidRDefault="00EC3277" w:rsidP="00EC3277">
      <w:pPr>
        <w:jc w:val="both"/>
      </w:pPr>
      <w:r w:rsidRPr="00B75FE4">
        <w:t>- Культура оформления работы.</w:t>
      </w:r>
    </w:p>
    <w:p w:rsidR="00EC3277" w:rsidRDefault="00EC3277" w:rsidP="00EC3277">
      <w:pPr>
        <w:jc w:val="both"/>
      </w:pPr>
      <w:r w:rsidRPr="00B75FE4">
        <w:t>- Простота в использовании.</w:t>
      </w:r>
    </w:p>
    <w:p w:rsidR="00EC3277" w:rsidRPr="00B75FE4" w:rsidRDefault="00EC3277" w:rsidP="00EC3277">
      <w:pPr>
        <w:jc w:val="both"/>
        <w:rPr>
          <w:rStyle w:val="a8"/>
          <w:b w:val="0"/>
        </w:rPr>
      </w:pPr>
      <w:r>
        <w:t>- Простота изготовления.</w:t>
      </w:r>
    </w:p>
    <w:p w:rsidR="00EC3277" w:rsidRPr="00B75FE4" w:rsidRDefault="00EC3277" w:rsidP="00EC3277">
      <w:pPr>
        <w:jc w:val="both"/>
      </w:pPr>
    </w:p>
    <w:p w:rsidR="00EC3277" w:rsidRDefault="00EC3277" w:rsidP="00EC3277">
      <w:pPr>
        <w:jc w:val="both"/>
        <w:rPr>
          <w:b/>
        </w:rPr>
      </w:pPr>
      <w:r w:rsidRPr="00536DC6">
        <w:rPr>
          <w:b/>
        </w:rPr>
        <w:t>«На лучшее изделие для обеспечения безопасности домашних любимцев».</w:t>
      </w:r>
    </w:p>
    <w:p w:rsidR="00EC3277" w:rsidRDefault="00EC3277" w:rsidP="00EC3277">
      <w:pPr>
        <w:jc w:val="both"/>
      </w:pPr>
      <w:proofErr w:type="gramStart"/>
      <w:r w:rsidRPr="00B75FE4">
        <w:t xml:space="preserve">Современное </w:t>
      </w:r>
      <w:r>
        <w:t xml:space="preserve">изделие (ошейник, намордник, одежда (накидки, шапочки, тапочки) и тому подобное) </w:t>
      </w:r>
      <w:r w:rsidRPr="00B75FE4">
        <w:t xml:space="preserve">по теме конкурса с </w:t>
      </w:r>
      <w:r>
        <w:t>использованием светоотражающих элементов и/или различных электронных устройств, датчиков, индивидуальных источников питания</w:t>
      </w:r>
      <w:r w:rsidRPr="00B75FE4">
        <w:t>.</w:t>
      </w:r>
      <w:proofErr w:type="gramEnd"/>
      <w:r>
        <w:t xml:space="preserve"> Принимаются работы: </w:t>
      </w:r>
    </w:p>
    <w:p w:rsidR="00EC3277" w:rsidRPr="00B75FE4" w:rsidRDefault="00EC3277" w:rsidP="00EC3277">
      <w:pPr>
        <w:jc w:val="both"/>
      </w:pPr>
      <w:r>
        <w:t xml:space="preserve">неполная готовность – графическое </w:t>
      </w:r>
      <w:r w:rsidRPr="00B75FE4">
        <w:t>изображени</w:t>
      </w:r>
      <w:r>
        <w:t xml:space="preserve">е изделия в формате </w:t>
      </w:r>
      <w:r w:rsidRPr="00B75FE4">
        <w:t>JPEG</w:t>
      </w:r>
      <w:r>
        <w:t>,</w:t>
      </w:r>
      <w:r w:rsidRPr="002A0F58">
        <w:t xml:space="preserve"> </w:t>
      </w:r>
      <w:r w:rsidRPr="00B75FE4">
        <w:t>разрешение</w:t>
      </w:r>
      <w:r>
        <w:t>м</w:t>
      </w:r>
      <w:r w:rsidRPr="00B75FE4">
        <w:t xml:space="preserve"> не менее 300dpi, </w:t>
      </w:r>
      <w:r>
        <w:t>или</w:t>
      </w:r>
      <w:r w:rsidRPr="00B75FE4">
        <w:t xml:space="preserve"> </w:t>
      </w:r>
      <w:proofErr w:type="spellStart"/>
      <w:r w:rsidRPr="00B75FE4">
        <w:rPr>
          <w:bCs/>
        </w:rPr>
        <w:t>gif</w:t>
      </w:r>
      <w:proofErr w:type="spellEnd"/>
      <w:r w:rsidRPr="00B75FE4">
        <w:t xml:space="preserve"> </w:t>
      </w:r>
      <w:r w:rsidRPr="00B75FE4">
        <w:rPr>
          <w:bCs/>
        </w:rPr>
        <w:t xml:space="preserve">анимация, разрешением не мене </w:t>
      </w:r>
      <w:r w:rsidRPr="00B75FE4">
        <w:t>240x320</w:t>
      </w:r>
      <w:r>
        <w:t>, а также графическое изображение изделия, включая электрическую схему;</w:t>
      </w:r>
    </w:p>
    <w:p w:rsidR="00EC3277" w:rsidRPr="00B75FE4" w:rsidRDefault="00EC3277" w:rsidP="00EC3277">
      <w:pPr>
        <w:jc w:val="both"/>
      </w:pPr>
      <w:r>
        <w:t xml:space="preserve">полная готовность – размер изделия произвольный. </w:t>
      </w:r>
      <w:r w:rsidRPr="00B75FE4">
        <w:t xml:space="preserve">Работа предоставляется в собранном, законченном виде, включая элементы питания (батарейки, иное). </w:t>
      </w:r>
    </w:p>
    <w:p w:rsidR="00EC3277" w:rsidRPr="00B75FE4" w:rsidRDefault="00EC3277" w:rsidP="00EC3277">
      <w:pPr>
        <w:jc w:val="both"/>
      </w:pPr>
    </w:p>
    <w:p w:rsidR="00EC3277" w:rsidRPr="00B75FE4" w:rsidRDefault="00EC3277" w:rsidP="00EC3277">
      <w:pPr>
        <w:jc w:val="both"/>
        <w:rPr>
          <w:b/>
          <w:iCs/>
        </w:rPr>
      </w:pPr>
      <w:r w:rsidRPr="00B75FE4">
        <w:rPr>
          <w:b/>
          <w:iCs/>
        </w:rPr>
        <w:t>Работы будут оцениваться компетентным жюри по следующим критериям:</w:t>
      </w:r>
    </w:p>
    <w:p w:rsidR="00EC3277" w:rsidRPr="00B75FE4" w:rsidRDefault="00EC3277" w:rsidP="00EC3277">
      <w:pPr>
        <w:jc w:val="both"/>
      </w:pPr>
      <w:r w:rsidRPr="00B75FE4">
        <w:t>- Соответствие заявленной теме.</w:t>
      </w:r>
    </w:p>
    <w:p w:rsidR="00EC3277" w:rsidRPr="00B75FE4" w:rsidRDefault="00EC3277" w:rsidP="00EC3277">
      <w:pPr>
        <w:jc w:val="both"/>
      </w:pPr>
      <w:r w:rsidRPr="00B75FE4">
        <w:t>- Оригинальность, новизна идеи, гуманистическая направленность.</w:t>
      </w:r>
    </w:p>
    <w:p w:rsidR="00EC3277" w:rsidRPr="00B75FE4" w:rsidRDefault="00EC3277" w:rsidP="00EC3277">
      <w:pPr>
        <w:jc w:val="both"/>
      </w:pPr>
      <w:r w:rsidRPr="00B75FE4">
        <w:t>- Глубина разработки идеи, доступность  понимания и восприятия основной идеи работы.</w:t>
      </w:r>
    </w:p>
    <w:p w:rsidR="00EC3277" w:rsidRPr="00B75FE4" w:rsidRDefault="00EC3277" w:rsidP="00EC3277">
      <w:pPr>
        <w:jc w:val="both"/>
      </w:pPr>
      <w:r>
        <w:t>- Степень готовности изделия (полное – представлено само изделие, или частичное – графическое изображение изделия).</w:t>
      </w:r>
    </w:p>
    <w:p w:rsidR="00EC3277" w:rsidRDefault="00EC3277" w:rsidP="00EC3277">
      <w:pPr>
        <w:jc w:val="both"/>
      </w:pPr>
      <w:r w:rsidRPr="00B75FE4">
        <w:t>- Культура оформления работы.</w:t>
      </w:r>
    </w:p>
    <w:p w:rsidR="00EC3277" w:rsidRPr="00B75FE4" w:rsidRDefault="00EC3277" w:rsidP="00EC3277">
      <w:pPr>
        <w:jc w:val="both"/>
      </w:pPr>
      <w:r w:rsidRPr="00B75FE4">
        <w:t>- Профессионализм выполнения работы.</w:t>
      </w:r>
    </w:p>
    <w:p w:rsidR="00EC3277" w:rsidRDefault="00EC3277" w:rsidP="00EC3277">
      <w:pPr>
        <w:jc w:val="both"/>
      </w:pPr>
      <w:r w:rsidRPr="00B75FE4">
        <w:t>- Простота в использовании.</w:t>
      </w:r>
    </w:p>
    <w:p w:rsidR="00EC3277" w:rsidRDefault="00EC3277" w:rsidP="00EC3277">
      <w:pPr>
        <w:jc w:val="both"/>
      </w:pPr>
      <w:r>
        <w:t>- Простота изготовления.</w:t>
      </w:r>
    </w:p>
    <w:p w:rsidR="00EC3277" w:rsidRPr="00B75FE4" w:rsidRDefault="00EC3277" w:rsidP="00EC3277">
      <w:pPr>
        <w:jc w:val="both"/>
      </w:pPr>
      <w:r w:rsidRPr="00B75FE4">
        <w:t>- Простота подзарядки.</w:t>
      </w:r>
    </w:p>
    <w:p w:rsidR="00EC3277" w:rsidRPr="00B75FE4" w:rsidRDefault="00EC3277" w:rsidP="00EC3277">
      <w:pPr>
        <w:jc w:val="both"/>
        <w:rPr>
          <w:rStyle w:val="a8"/>
          <w:b w:val="0"/>
        </w:rPr>
      </w:pPr>
    </w:p>
    <w:p w:rsidR="00EC3277" w:rsidRPr="00BE25B7" w:rsidRDefault="00EC3277" w:rsidP="00EC3277">
      <w:pPr>
        <w:jc w:val="both"/>
        <w:rPr>
          <w:b/>
        </w:rPr>
      </w:pPr>
      <w:r w:rsidRPr="00BE25B7">
        <w:rPr>
          <w:b/>
        </w:rPr>
        <w:t>«На лучшее изделие для обеспечения персональной безопасности».</w:t>
      </w:r>
    </w:p>
    <w:p w:rsidR="00EC3277" w:rsidRDefault="00EC3277" w:rsidP="00EC3277">
      <w:pPr>
        <w:jc w:val="both"/>
      </w:pPr>
      <w:r w:rsidRPr="00B75FE4">
        <w:lastRenderedPageBreak/>
        <w:t xml:space="preserve">Современное </w:t>
      </w:r>
      <w:r>
        <w:t xml:space="preserve">изделие, в котором предусмотрены отсеки и/или карманы для размещения носимой электроники (рюкзаки, сумки, головные уборы, обувь, ремни, перчатки и тому подобное) </w:t>
      </w:r>
      <w:r w:rsidRPr="00B75FE4">
        <w:t xml:space="preserve">по теме конкурса с </w:t>
      </w:r>
      <w:r>
        <w:t>использованием светоотражающих элементов и/или различных электронных устройств, датчиков, индивидуальных источников питания</w:t>
      </w:r>
      <w:r w:rsidRPr="00B75FE4">
        <w:t>.</w:t>
      </w:r>
      <w:r>
        <w:t xml:space="preserve"> Принимаются работы: </w:t>
      </w:r>
    </w:p>
    <w:p w:rsidR="00EC3277" w:rsidRPr="00B75FE4" w:rsidRDefault="00EC3277" w:rsidP="00EC3277">
      <w:pPr>
        <w:jc w:val="both"/>
      </w:pPr>
      <w:r>
        <w:t xml:space="preserve">неполная готовность – графическое </w:t>
      </w:r>
      <w:r w:rsidRPr="00B75FE4">
        <w:t>изображени</w:t>
      </w:r>
      <w:r>
        <w:t xml:space="preserve">е изделия в формате </w:t>
      </w:r>
      <w:r w:rsidRPr="00B75FE4">
        <w:t>JPEG</w:t>
      </w:r>
      <w:r>
        <w:t>,</w:t>
      </w:r>
      <w:r w:rsidRPr="002A0F58">
        <w:t xml:space="preserve"> </w:t>
      </w:r>
      <w:r w:rsidRPr="00B75FE4">
        <w:t>разрешение</w:t>
      </w:r>
      <w:r>
        <w:t>м</w:t>
      </w:r>
      <w:r w:rsidRPr="00B75FE4">
        <w:t xml:space="preserve"> не менее 300dpi, </w:t>
      </w:r>
      <w:r>
        <w:t>или</w:t>
      </w:r>
      <w:r w:rsidRPr="00B75FE4">
        <w:t xml:space="preserve"> </w:t>
      </w:r>
      <w:proofErr w:type="spellStart"/>
      <w:r w:rsidRPr="00B75FE4">
        <w:rPr>
          <w:bCs/>
        </w:rPr>
        <w:t>gif</w:t>
      </w:r>
      <w:proofErr w:type="spellEnd"/>
      <w:r w:rsidRPr="00B75FE4">
        <w:t xml:space="preserve"> </w:t>
      </w:r>
      <w:r w:rsidRPr="00B75FE4">
        <w:rPr>
          <w:bCs/>
        </w:rPr>
        <w:t xml:space="preserve">анимация, разрешением не мене </w:t>
      </w:r>
      <w:r w:rsidRPr="00B75FE4">
        <w:t>240x320</w:t>
      </w:r>
      <w:r>
        <w:t>, а также графическое изображение изделия, включая электрическую схему;</w:t>
      </w:r>
    </w:p>
    <w:p w:rsidR="00EC3277" w:rsidRPr="00B75FE4" w:rsidRDefault="00EC3277" w:rsidP="00EC3277">
      <w:pPr>
        <w:jc w:val="both"/>
      </w:pPr>
      <w:r>
        <w:t xml:space="preserve">полная готовность – размер изделия произвольный. </w:t>
      </w:r>
      <w:r w:rsidRPr="00B75FE4">
        <w:t xml:space="preserve">Работа предоставляется в собранном, законченном виде, включая элементы питания (батарейки, иное). </w:t>
      </w:r>
    </w:p>
    <w:p w:rsidR="00EC3277" w:rsidRPr="00B75FE4" w:rsidRDefault="00EC3277" w:rsidP="00EC3277">
      <w:pPr>
        <w:jc w:val="both"/>
      </w:pPr>
    </w:p>
    <w:p w:rsidR="00EC3277" w:rsidRPr="00B75FE4" w:rsidRDefault="00EC3277" w:rsidP="00EC3277">
      <w:pPr>
        <w:jc w:val="both"/>
        <w:rPr>
          <w:b/>
          <w:iCs/>
        </w:rPr>
      </w:pPr>
      <w:r w:rsidRPr="00B75FE4">
        <w:rPr>
          <w:b/>
          <w:iCs/>
        </w:rPr>
        <w:t>Работы будут оцениваться компетентным жюри по следующим критериям:</w:t>
      </w:r>
    </w:p>
    <w:p w:rsidR="00EC3277" w:rsidRPr="00B75FE4" w:rsidRDefault="00EC3277" w:rsidP="00EC3277">
      <w:pPr>
        <w:jc w:val="both"/>
      </w:pPr>
      <w:r w:rsidRPr="00B75FE4">
        <w:t>- Соответствие заявленной теме.</w:t>
      </w:r>
    </w:p>
    <w:p w:rsidR="00EC3277" w:rsidRPr="00B75FE4" w:rsidRDefault="00EC3277" w:rsidP="00EC3277">
      <w:pPr>
        <w:jc w:val="both"/>
      </w:pPr>
      <w:r w:rsidRPr="00B75FE4">
        <w:t>- Оригинальность, новизна идеи, гуманистическая направленность.</w:t>
      </w:r>
    </w:p>
    <w:p w:rsidR="00EC3277" w:rsidRPr="00B75FE4" w:rsidRDefault="00EC3277" w:rsidP="00EC3277">
      <w:pPr>
        <w:jc w:val="both"/>
      </w:pPr>
      <w:r w:rsidRPr="00B75FE4">
        <w:t>- Глубина разработки идеи, доступность  понимания и восприятия основной идеи работы.</w:t>
      </w:r>
    </w:p>
    <w:p w:rsidR="00EC3277" w:rsidRPr="00B75FE4" w:rsidRDefault="00EC3277" w:rsidP="00EC3277">
      <w:pPr>
        <w:jc w:val="both"/>
      </w:pPr>
      <w:r>
        <w:t>- Степень готовности изделия (полное – представлено само изделие, или частичное – графическое изображение изделия).</w:t>
      </w:r>
    </w:p>
    <w:p w:rsidR="00EC3277" w:rsidRDefault="00EC3277" w:rsidP="00EC3277">
      <w:pPr>
        <w:jc w:val="both"/>
      </w:pPr>
      <w:r w:rsidRPr="00B75FE4">
        <w:t>- Культура оформления работы.</w:t>
      </w:r>
    </w:p>
    <w:p w:rsidR="00EC3277" w:rsidRPr="00B75FE4" w:rsidRDefault="00EC3277" w:rsidP="00EC3277">
      <w:pPr>
        <w:jc w:val="both"/>
      </w:pPr>
      <w:r w:rsidRPr="00B75FE4">
        <w:t>- Профессионализм выполнения работы.</w:t>
      </w:r>
    </w:p>
    <w:p w:rsidR="00EC3277" w:rsidRDefault="00EC3277" w:rsidP="00EC3277">
      <w:pPr>
        <w:jc w:val="both"/>
      </w:pPr>
      <w:r w:rsidRPr="00B75FE4">
        <w:t>- Простота в использовании.</w:t>
      </w:r>
    </w:p>
    <w:p w:rsidR="00EC3277" w:rsidRDefault="00EC3277" w:rsidP="00EC3277">
      <w:pPr>
        <w:jc w:val="both"/>
      </w:pPr>
      <w:r>
        <w:t>- Простота изготовления.</w:t>
      </w:r>
    </w:p>
    <w:p w:rsidR="00EC3277" w:rsidRPr="00B75FE4" w:rsidRDefault="00EC3277" w:rsidP="00EC3277">
      <w:pPr>
        <w:jc w:val="both"/>
      </w:pPr>
      <w:r w:rsidRPr="00B75FE4">
        <w:t>- Простота подзарядки.</w:t>
      </w:r>
    </w:p>
    <w:p w:rsidR="00EC3277" w:rsidRPr="00B75FE4" w:rsidRDefault="00EC3277" w:rsidP="00EC3277">
      <w:pPr>
        <w:jc w:val="both"/>
      </w:pPr>
    </w:p>
    <w:p w:rsidR="00EC3277" w:rsidRDefault="00EC3277" w:rsidP="00EC3277">
      <w:pPr>
        <w:jc w:val="both"/>
        <w:rPr>
          <w:b/>
        </w:rPr>
      </w:pPr>
      <w:r w:rsidRPr="00B74B5B">
        <w:rPr>
          <w:b/>
        </w:rPr>
        <w:t>«Умная одежда» для обеспечения персональной безопасности»</w:t>
      </w:r>
    </w:p>
    <w:p w:rsidR="00EC3277" w:rsidRDefault="00EC3277" w:rsidP="00EC3277">
      <w:pPr>
        <w:jc w:val="both"/>
      </w:pPr>
      <w:r w:rsidRPr="00B75FE4">
        <w:t xml:space="preserve">Современное </w:t>
      </w:r>
      <w:r>
        <w:t xml:space="preserve">изделие, в котором электронные соединения, устройства, датчики, устройства для ввода данных, индикаторы, источники питания представляют собой единое целое, разработанное и изготовленное </w:t>
      </w:r>
      <w:r w:rsidRPr="00B75FE4">
        <w:t xml:space="preserve">по теме конкурса с </w:t>
      </w:r>
      <w:r>
        <w:t>использованием светоотражающих элементов и/или различных электронных устройств, датчиков, индивидуальных источников питания</w:t>
      </w:r>
      <w:r w:rsidRPr="00B75FE4">
        <w:t>.</w:t>
      </w:r>
      <w:r>
        <w:t xml:space="preserve"> Принимаются работы: </w:t>
      </w:r>
    </w:p>
    <w:p w:rsidR="00EC3277" w:rsidRPr="00B75FE4" w:rsidRDefault="00EC3277" w:rsidP="00EC3277">
      <w:pPr>
        <w:jc w:val="both"/>
      </w:pPr>
      <w:r>
        <w:t xml:space="preserve">неполная готовность – графическое </w:t>
      </w:r>
      <w:r w:rsidRPr="00B75FE4">
        <w:t>изображени</w:t>
      </w:r>
      <w:r>
        <w:t xml:space="preserve">е изделия в формате </w:t>
      </w:r>
      <w:r w:rsidRPr="00B75FE4">
        <w:t>JPEG</w:t>
      </w:r>
      <w:r>
        <w:t>,</w:t>
      </w:r>
      <w:r w:rsidRPr="002A0F58">
        <w:t xml:space="preserve"> </w:t>
      </w:r>
      <w:r w:rsidRPr="00B75FE4">
        <w:t>разрешение</w:t>
      </w:r>
      <w:r>
        <w:t>м</w:t>
      </w:r>
      <w:r w:rsidRPr="00B75FE4">
        <w:t xml:space="preserve"> не менее 300dpi, </w:t>
      </w:r>
      <w:r>
        <w:t>или</w:t>
      </w:r>
      <w:r w:rsidRPr="00B75FE4">
        <w:t xml:space="preserve"> </w:t>
      </w:r>
      <w:proofErr w:type="spellStart"/>
      <w:r w:rsidRPr="00B75FE4">
        <w:rPr>
          <w:bCs/>
        </w:rPr>
        <w:t>gif</w:t>
      </w:r>
      <w:proofErr w:type="spellEnd"/>
      <w:r w:rsidRPr="00B75FE4">
        <w:t xml:space="preserve"> </w:t>
      </w:r>
      <w:r w:rsidRPr="00B75FE4">
        <w:rPr>
          <w:bCs/>
        </w:rPr>
        <w:t xml:space="preserve">анимация, разрешением не мене </w:t>
      </w:r>
      <w:r w:rsidRPr="00B75FE4">
        <w:t>240x320</w:t>
      </w:r>
      <w:r>
        <w:t>, а также графическое изображение изделия, включая электрическую схему;</w:t>
      </w:r>
    </w:p>
    <w:p w:rsidR="00EC3277" w:rsidRPr="00B75FE4" w:rsidRDefault="00EC3277" w:rsidP="00EC3277">
      <w:pPr>
        <w:jc w:val="both"/>
      </w:pPr>
      <w:r>
        <w:t xml:space="preserve">полная готовность – размер изделия произвольный. </w:t>
      </w:r>
      <w:r w:rsidRPr="00B75FE4">
        <w:t xml:space="preserve">Работа предоставляется в собранном, законченном виде, включая элементы питания (батарейки, иное). </w:t>
      </w:r>
    </w:p>
    <w:p w:rsidR="00EC3277" w:rsidRPr="00B75FE4" w:rsidRDefault="00EC3277" w:rsidP="00EC3277">
      <w:pPr>
        <w:jc w:val="both"/>
      </w:pPr>
    </w:p>
    <w:p w:rsidR="00EC3277" w:rsidRPr="00B75FE4" w:rsidRDefault="00EC3277" w:rsidP="00EC3277">
      <w:pPr>
        <w:jc w:val="both"/>
        <w:rPr>
          <w:b/>
          <w:iCs/>
        </w:rPr>
      </w:pPr>
      <w:r w:rsidRPr="00B75FE4">
        <w:rPr>
          <w:b/>
          <w:iCs/>
        </w:rPr>
        <w:t>Работы будут оцениваться компетентным жюри по следующим критериям:</w:t>
      </w:r>
    </w:p>
    <w:p w:rsidR="00EC3277" w:rsidRPr="00B75FE4" w:rsidRDefault="00EC3277" w:rsidP="00EC3277">
      <w:pPr>
        <w:jc w:val="both"/>
      </w:pPr>
      <w:r w:rsidRPr="00B75FE4">
        <w:t>- Соответствие заявленной теме.</w:t>
      </w:r>
    </w:p>
    <w:p w:rsidR="00EC3277" w:rsidRPr="00B75FE4" w:rsidRDefault="00EC3277" w:rsidP="00EC3277">
      <w:pPr>
        <w:jc w:val="both"/>
      </w:pPr>
      <w:r w:rsidRPr="00B75FE4">
        <w:t>- Оригинальность, новизна идеи, гуманистическая направленность.</w:t>
      </w:r>
    </w:p>
    <w:p w:rsidR="00EC3277" w:rsidRPr="00B75FE4" w:rsidRDefault="00EC3277" w:rsidP="00EC3277">
      <w:pPr>
        <w:jc w:val="both"/>
      </w:pPr>
      <w:proofErr w:type="gramStart"/>
      <w:r w:rsidRPr="00B75FE4">
        <w:t>- Глубина разработки идеи</w:t>
      </w:r>
      <w:r>
        <w:t xml:space="preserve"> (</w:t>
      </w:r>
      <w:r w:rsidRPr="00B75FE4">
        <w:t>, доступность  понимания и восприятия основной идеи работы.</w:t>
      </w:r>
      <w:proofErr w:type="gramEnd"/>
    </w:p>
    <w:p w:rsidR="00EC3277" w:rsidRPr="00B75FE4" w:rsidRDefault="00EC3277" w:rsidP="00EC3277">
      <w:pPr>
        <w:jc w:val="both"/>
      </w:pPr>
      <w:r>
        <w:t>- Степень готовности изделия (полное – представлено само изделие, или частичное – графическое изображение изделия).</w:t>
      </w:r>
    </w:p>
    <w:p w:rsidR="00EC3277" w:rsidRDefault="00EC3277" w:rsidP="00EC3277">
      <w:pPr>
        <w:jc w:val="both"/>
      </w:pPr>
      <w:r w:rsidRPr="00B75FE4">
        <w:t>- Культура оформления работы.</w:t>
      </w:r>
    </w:p>
    <w:p w:rsidR="00EC3277" w:rsidRPr="00B75FE4" w:rsidRDefault="00EC3277" w:rsidP="00EC3277">
      <w:pPr>
        <w:jc w:val="both"/>
      </w:pPr>
      <w:r w:rsidRPr="00B75FE4">
        <w:t>- Профессионализм выполнения работы.</w:t>
      </w:r>
    </w:p>
    <w:p w:rsidR="00EC3277" w:rsidRDefault="00EC3277" w:rsidP="00EC3277">
      <w:pPr>
        <w:jc w:val="both"/>
      </w:pPr>
      <w:r w:rsidRPr="00B75FE4">
        <w:t>- Простота в использовании.</w:t>
      </w:r>
    </w:p>
    <w:p w:rsidR="00EC3277" w:rsidRDefault="00EC3277" w:rsidP="00EC3277">
      <w:pPr>
        <w:jc w:val="both"/>
      </w:pPr>
      <w:r>
        <w:t>- Простота изготовления.</w:t>
      </w:r>
    </w:p>
    <w:p w:rsidR="00EC3277" w:rsidRPr="00B75FE4" w:rsidRDefault="00EC3277" w:rsidP="00EC3277">
      <w:pPr>
        <w:jc w:val="both"/>
      </w:pPr>
      <w:r w:rsidRPr="00B75FE4">
        <w:t>- Простота подзарядки.</w:t>
      </w:r>
    </w:p>
    <w:p w:rsidR="00EC3277" w:rsidRPr="000275A9" w:rsidRDefault="00EC3277" w:rsidP="00EC3277">
      <w:pPr>
        <w:jc w:val="both"/>
      </w:pPr>
      <w:r w:rsidRPr="00B75FE4">
        <w:t>- Выполнение поставленных задач.</w:t>
      </w:r>
    </w:p>
    <w:p w:rsidR="00EC3277" w:rsidRPr="000275A9" w:rsidRDefault="00EC3277" w:rsidP="00EC3277">
      <w:pPr>
        <w:jc w:val="both"/>
      </w:pPr>
    </w:p>
    <w:p w:rsidR="00EC3277" w:rsidRPr="00B75FE4" w:rsidRDefault="00EC3277" w:rsidP="00EC3277">
      <w:pPr>
        <w:jc w:val="both"/>
        <w:rPr>
          <w:b/>
        </w:rPr>
      </w:pPr>
      <w:r w:rsidRPr="00B75FE4">
        <w:rPr>
          <w:b/>
        </w:rPr>
        <w:t>Дополнительные требования  к конкурсным работам.</w:t>
      </w:r>
    </w:p>
    <w:p w:rsidR="00EC3277" w:rsidRPr="00B75FE4" w:rsidRDefault="00EC3277" w:rsidP="00EC3277">
      <w:pPr>
        <w:jc w:val="both"/>
      </w:pPr>
    </w:p>
    <w:p w:rsidR="00EC3277" w:rsidRPr="00B75FE4" w:rsidRDefault="00EC3277" w:rsidP="00EC3277">
      <w:pPr>
        <w:jc w:val="both"/>
        <w:rPr>
          <w:b/>
        </w:rPr>
      </w:pPr>
      <w:r w:rsidRPr="00B75FE4">
        <w:rPr>
          <w:b/>
        </w:rPr>
        <w:t xml:space="preserve">Представленные на конкурс работы не должны содержать: </w:t>
      </w:r>
    </w:p>
    <w:p w:rsidR="00EC3277" w:rsidRPr="00B75FE4" w:rsidRDefault="00EC3277" w:rsidP="00EC3277">
      <w:pPr>
        <w:jc w:val="both"/>
      </w:pPr>
      <w:r w:rsidRPr="00B75FE4">
        <w:lastRenderedPageBreak/>
        <w:t xml:space="preserve">- имена политических деятелей, любые формы упоминаний политических партий, политических лозунгов, высказываний, несущих антигосударственный и антиконституционный смысл; </w:t>
      </w:r>
    </w:p>
    <w:p w:rsidR="00EC3277" w:rsidRPr="00B75FE4" w:rsidRDefault="00EC3277" w:rsidP="00EC3277">
      <w:pPr>
        <w:jc w:val="both"/>
      </w:pPr>
      <w:r w:rsidRPr="00B75FE4">
        <w:t>- имена духовных лидеров, названия религиозных движений, религиозную символику, религиозных текстов, песнопений и ритуалов;</w:t>
      </w:r>
    </w:p>
    <w:p w:rsidR="00EC3277" w:rsidRPr="00B75FE4" w:rsidRDefault="00EC3277" w:rsidP="00EC3277">
      <w:pPr>
        <w:jc w:val="both"/>
      </w:pPr>
      <w:r w:rsidRPr="00B75FE4">
        <w:t>- изображений, отражающих телесные страдания людей и животных, вандализма;</w:t>
      </w:r>
    </w:p>
    <w:p w:rsidR="00EC3277" w:rsidRPr="00B75FE4" w:rsidRDefault="00EC3277" w:rsidP="00EC3277">
      <w:pPr>
        <w:jc w:val="both"/>
      </w:pPr>
      <w:r w:rsidRPr="00B75FE4">
        <w:t>- текстов, сцен, звуковых эффектов, указывающих на свершение насилия, порнографии, а также любой формы проявления ощущения и переживания страха, стресса или агонии;</w:t>
      </w:r>
    </w:p>
    <w:p w:rsidR="00EC3277" w:rsidRPr="00B75FE4" w:rsidRDefault="00EC3277" w:rsidP="00EC3277">
      <w:pPr>
        <w:jc w:val="both"/>
      </w:pPr>
      <w:r w:rsidRPr="00B75FE4">
        <w:t>- информации, в любой форме унижающей достоинство человека или отдельной национальной группы, несущей какую-либо форму протеста, критики или негативного восприятия человеческого общества.</w:t>
      </w:r>
    </w:p>
    <w:p w:rsidR="00EC3277" w:rsidRPr="00B75FE4" w:rsidRDefault="00EC3277" w:rsidP="00EC3277">
      <w:pPr>
        <w:jc w:val="both"/>
      </w:pPr>
    </w:p>
    <w:p w:rsidR="00EC3277" w:rsidRPr="00B75FE4" w:rsidRDefault="00EC3277" w:rsidP="00EC3277">
      <w:pPr>
        <w:jc w:val="both"/>
      </w:pPr>
      <w:r w:rsidRPr="00B75FE4">
        <w:rPr>
          <w:b/>
        </w:rPr>
        <w:t>Представленные на конкурс работы должны соответствовать требованиям конкурса.</w:t>
      </w:r>
    </w:p>
    <w:p w:rsidR="00EC3277" w:rsidRDefault="00EC3277" w:rsidP="00EC3277">
      <w:pPr>
        <w:jc w:val="both"/>
      </w:pPr>
      <w:r w:rsidRPr="00B75FE4">
        <w:t>- Участник может представить на конкурс неограниченное количество работы по каждой номинации.</w:t>
      </w:r>
    </w:p>
    <w:p w:rsidR="00EC3277" w:rsidRPr="00B75FE4" w:rsidRDefault="00EC3277" w:rsidP="00EC3277">
      <w:pPr>
        <w:jc w:val="both"/>
      </w:pPr>
      <w:r>
        <w:t xml:space="preserve">- </w:t>
      </w:r>
      <w:r w:rsidRPr="00B75FE4">
        <w:t>Работа должна иметь комментарии объемом не более 1/2 страницы А</w:t>
      </w:r>
      <w:proofErr w:type="gramStart"/>
      <w:r w:rsidRPr="00B75FE4">
        <w:t>4</w:t>
      </w:r>
      <w:proofErr w:type="gramEnd"/>
      <w:r w:rsidRPr="00B75FE4">
        <w:t xml:space="preserve">, шрифт </w:t>
      </w:r>
      <w:proofErr w:type="spellStart"/>
      <w:r w:rsidRPr="00B75FE4">
        <w:t>Arial</w:t>
      </w:r>
      <w:proofErr w:type="spellEnd"/>
      <w:r w:rsidRPr="00B75FE4">
        <w:t xml:space="preserve"> 12 с указанием, что послужило идеей для этой работы и кто помогал в  ее осуществлении.</w:t>
      </w:r>
    </w:p>
    <w:p w:rsidR="00EC3277" w:rsidRPr="00B75FE4" w:rsidRDefault="00EC3277" w:rsidP="00EC3277">
      <w:pPr>
        <w:jc w:val="both"/>
      </w:pPr>
      <w:r>
        <w:t>- Работы при неполной (частичной) степени готовности принимаются</w:t>
      </w:r>
      <w:r w:rsidRPr="00B75FE4">
        <w:t xml:space="preserve"> на носителях информации С</w:t>
      </w:r>
      <w:proofErr w:type="gramStart"/>
      <w:r w:rsidRPr="00B75FE4">
        <w:t>D</w:t>
      </w:r>
      <w:proofErr w:type="gramEnd"/>
      <w:r w:rsidRPr="00B75FE4">
        <w:t xml:space="preserve">/DVD. </w:t>
      </w:r>
    </w:p>
    <w:p w:rsidR="00EC3277" w:rsidRPr="00B75FE4" w:rsidRDefault="00EC3277" w:rsidP="00EC3277">
      <w:pPr>
        <w:jc w:val="both"/>
      </w:pPr>
      <w:r w:rsidRPr="00B75FE4">
        <w:t xml:space="preserve">- </w:t>
      </w:r>
      <w:r>
        <w:t xml:space="preserve">Работы при полной степени готовности принимаются </w:t>
      </w:r>
      <w:r w:rsidRPr="00B75FE4">
        <w:t xml:space="preserve">в собранном, законченном виде, включая элементы питания (батарейки, иное). </w:t>
      </w:r>
    </w:p>
    <w:p w:rsidR="00EC3277" w:rsidRPr="00B75FE4" w:rsidRDefault="00EC3277" w:rsidP="00EC3277">
      <w:pPr>
        <w:jc w:val="both"/>
      </w:pPr>
      <w:r>
        <w:t xml:space="preserve">- </w:t>
      </w:r>
      <w:r w:rsidRPr="00B75FE4">
        <w:t xml:space="preserve">Преимущество отдается действующим устройствам, действие которых иллюстрируется некими действиями (мигание лампочек, подсветка, </w:t>
      </w:r>
      <w:r>
        <w:t>звуковые сигналы</w:t>
      </w:r>
      <w:r w:rsidRPr="00B75FE4">
        <w:t xml:space="preserve"> и т.п.). </w:t>
      </w:r>
    </w:p>
    <w:p w:rsidR="00EC3277" w:rsidRPr="00B75FE4" w:rsidRDefault="00EC3277" w:rsidP="00EC3277">
      <w:pPr>
        <w:jc w:val="both"/>
      </w:pPr>
      <w:r>
        <w:t xml:space="preserve">- </w:t>
      </w:r>
      <w:r w:rsidRPr="00B75FE4">
        <w:t xml:space="preserve">Работа должна быть отправлена по почте, либо передана в </w:t>
      </w:r>
      <w:r>
        <w:t>Центр противопожарной пропаганды и связей с общественностью.</w:t>
      </w:r>
      <w:r w:rsidRPr="00B75FE4">
        <w:t xml:space="preserve"> </w:t>
      </w:r>
    </w:p>
    <w:p w:rsidR="00EC3277" w:rsidRPr="005070B0" w:rsidRDefault="00EC3277" w:rsidP="00EC3277">
      <w:pPr>
        <w:jc w:val="both"/>
        <w:rPr>
          <w:b/>
        </w:rPr>
      </w:pPr>
    </w:p>
    <w:p w:rsidR="00EC3277" w:rsidRPr="00B75FE4" w:rsidRDefault="00EC3277" w:rsidP="00EC3277">
      <w:pPr>
        <w:jc w:val="both"/>
      </w:pPr>
    </w:p>
    <w:p w:rsidR="00EC3277" w:rsidRPr="00B75FE4" w:rsidRDefault="00EC3277" w:rsidP="00EC3277">
      <w:pPr>
        <w:jc w:val="both"/>
      </w:pPr>
      <w:r w:rsidRPr="00B75FE4">
        <w:rPr>
          <w:b/>
        </w:rPr>
        <w:t>К конкурсной работе в обязательном порядке прилагается следующая информация</w:t>
      </w:r>
      <w:r w:rsidRPr="00B75FE4">
        <w:t xml:space="preserve"> (в формате </w:t>
      </w:r>
      <w:proofErr w:type="spellStart"/>
      <w:r w:rsidRPr="00B75FE4">
        <w:t>Word</w:t>
      </w:r>
      <w:proofErr w:type="spellEnd"/>
      <w:r w:rsidRPr="00B75FE4">
        <w:t xml:space="preserve">, шрифт </w:t>
      </w:r>
      <w:proofErr w:type="spellStart"/>
      <w:r w:rsidRPr="00B75FE4">
        <w:t>Arial</w:t>
      </w:r>
      <w:proofErr w:type="spellEnd"/>
      <w:r w:rsidRPr="00B75FE4">
        <w:t xml:space="preserve"> 12):</w:t>
      </w:r>
    </w:p>
    <w:p w:rsidR="00EC3277" w:rsidRPr="00B75FE4" w:rsidRDefault="00EC3277" w:rsidP="00EC3277">
      <w:pPr>
        <w:jc w:val="both"/>
      </w:pPr>
      <w:r w:rsidRPr="00B75FE4">
        <w:t xml:space="preserve">- ФИО (полностью) автора или группы авторов; </w:t>
      </w:r>
    </w:p>
    <w:p w:rsidR="00EC3277" w:rsidRPr="00B75FE4" w:rsidRDefault="00EC3277" w:rsidP="00EC3277">
      <w:pPr>
        <w:jc w:val="both"/>
      </w:pPr>
      <w:r w:rsidRPr="00B75FE4">
        <w:t xml:space="preserve">- название работы; </w:t>
      </w:r>
    </w:p>
    <w:p w:rsidR="00EC3277" w:rsidRPr="00B75FE4" w:rsidRDefault="00EC3277" w:rsidP="00EC3277">
      <w:pPr>
        <w:jc w:val="both"/>
      </w:pPr>
      <w:r w:rsidRPr="00B75FE4">
        <w:t xml:space="preserve">- возраст (полных лет на дату подачи работы); </w:t>
      </w:r>
    </w:p>
    <w:p w:rsidR="00EC3277" w:rsidRPr="00B75FE4" w:rsidRDefault="00EC3277" w:rsidP="00EC3277">
      <w:pPr>
        <w:jc w:val="both"/>
      </w:pPr>
      <w:r w:rsidRPr="00B75FE4">
        <w:t xml:space="preserve">- почтовый адрес: страна, индекс, область, город, улица, дом, учебное заведение; </w:t>
      </w:r>
    </w:p>
    <w:p w:rsidR="00EC3277" w:rsidRPr="00B75FE4" w:rsidRDefault="00EC3277" w:rsidP="00EC3277">
      <w:pPr>
        <w:jc w:val="both"/>
      </w:pPr>
      <w:r w:rsidRPr="00B75FE4">
        <w:t xml:space="preserve">- ФИО (полностью) одного из родителей или попечителей (для несовершеннолетних участников); контактные номера телефонов, </w:t>
      </w:r>
      <w:r w:rsidRPr="00B75FE4">
        <w:rPr>
          <w:lang w:val="en-US"/>
        </w:rPr>
        <w:t>e</w:t>
      </w:r>
      <w:r w:rsidRPr="00B75FE4">
        <w:t>-</w:t>
      </w:r>
      <w:r w:rsidRPr="00B75FE4">
        <w:rPr>
          <w:lang w:val="en-US"/>
        </w:rPr>
        <w:t>mail</w:t>
      </w:r>
      <w:r w:rsidRPr="00B75FE4">
        <w:t xml:space="preserve"> (если есть).</w:t>
      </w:r>
    </w:p>
    <w:p w:rsidR="00EC3277" w:rsidRPr="00B75FE4" w:rsidRDefault="00EC3277" w:rsidP="00EC3277">
      <w:pPr>
        <w:jc w:val="both"/>
      </w:pPr>
    </w:p>
    <w:p w:rsidR="00EC3277" w:rsidRPr="00B75FE4" w:rsidRDefault="00EC3277" w:rsidP="00EC3277">
      <w:pPr>
        <w:jc w:val="both"/>
      </w:pPr>
    </w:p>
    <w:p w:rsidR="00EC3277" w:rsidRPr="00B75FE4" w:rsidRDefault="00EC3277" w:rsidP="00EC3277">
      <w:pPr>
        <w:jc w:val="both"/>
        <w:rPr>
          <w:b/>
        </w:rPr>
      </w:pPr>
      <w:r w:rsidRPr="00B75FE4">
        <w:rPr>
          <w:b/>
        </w:rPr>
        <w:t>Дополнительные условия конкурса:</w:t>
      </w:r>
    </w:p>
    <w:p w:rsidR="00EC3277" w:rsidRPr="00B75FE4" w:rsidRDefault="00EC3277" w:rsidP="00EC3277">
      <w:pPr>
        <w:jc w:val="both"/>
      </w:pPr>
      <w:r w:rsidRPr="00B75FE4">
        <w:t xml:space="preserve">Некомплектные материалы или работы, предоставленные позже указанного срока приема работ, не принимаются к рассмотрению. </w:t>
      </w:r>
    </w:p>
    <w:p w:rsidR="00EC3277" w:rsidRPr="00B75FE4" w:rsidRDefault="00EC3277" w:rsidP="00EC3277">
      <w:pPr>
        <w:jc w:val="both"/>
      </w:pPr>
      <w:r w:rsidRPr="00B75FE4">
        <w:t xml:space="preserve">Замена заявленных на Конкурс работ может быть произведена не менее чем за две недели до подведения итогов Конкурса.  </w:t>
      </w:r>
    </w:p>
    <w:p w:rsidR="00EC3277" w:rsidRPr="00B75FE4" w:rsidRDefault="00EC3277" w:rsidP="00EC3277">
      <w:pPr>
        <w:jc w:val="both"/>
      </w:pPr>
      <w:r w:rsidRPr="00B75FE4">
        <w:t xml:space="preserve">Работы подлежат возврату по требованию авторов в течение одного месяца после завершения  </w:t>
      </w:r>
      <w:r>
        <w:t>конкурса.</w:t>
      </w:r>
    </w:p>
    <w:p w:rsidR="00EC3277" w:rsidRPr="00B75FE4" w:rsidRDefault="00EC3277" w:rsidP="00EC3277">
      <w:pPr>
        <w:jc w:val="both"/>
      </w:pPr>
    </w:p>
    <w:p w:rsidR="00EC3277" w:rsidRPr="002051C0" w:rsidRDefault="00EC3277" w:rsidP="00EC3277">
      <w:pPr>
        <w:ind w:left="567"/>
        <w:jc w:val="center"/>
        <w:rPr>
          <w:b/>
        </w:rPr>
      </w:pPr>
      <w:r w:rsidRPr="002051C0">
        <w:rPr>
          <w:b/>
        </w:rPr>
        <w:t xml:space="preserve">5  </w:t>
      </w:r>
      <w:r w:rsidRPr="002051C0">
        <w:rPr>
          <w:b/>
          <w:bCs/>
        </w:rPr>
        <w:t>Место и сроки проведения конкурса:</w:t>
      </w:r>
    </w:p>
    <w:p w:rsidR="00EC3277" w:rsidRPr="002051C0" w:rsidRDefault="00EC3277" w:rsidP="00EC3277">
      <w:pPr>
        <w:jc w:val="both"/>
        <w:rPr>
          <w:u w:val="single"/>
        </w:rPr>
      </w:pPr>
    </w:p>
    <w:p w:rsidR="00EC3277" w:rsidRPr="00B75FE4" w:rsidRDefault="00EC3277" w:rsidP="00EC3277">
      <w:pPr>
        <w:jc w:val="both"/>
        <w:rPr>
          <w:b/>
        </w:rPr>
      </w:pPr>
      <w:r w:rsidRPr="00B75FE4">
        <w:rPr>
          <w:b/>
        </w:rPr>
        <w:t>Этапы проведения конкурса и сроки приема конкурсных работ:</w:t>
      </w:r>
    </w:p>
    <w:p w:rsidR="00EC3277" w:rsidRPr="00B75FE4" w:rsidRDefault="00EC3277" w:rsidP="00EC3277">
      <w:pPr>
        <w:jc w:val="both"/>
      </w:pPr>
      <w:r w:rsidRPr="00B75FE4">
        <w:t xml:space="preserve">1 этап. Распространение информации о проведении конкурса, прием конкурсных заявок, предварительный отбор конкурсных работ – до </w:t>
      </w:r>
      <w:r>
        <w:t>1</w:t>
      </w:r>
      <w:r w:rsidRPr="00B75FE4">
        <w:t xml:space="preserve">0 </w:t>
      </w:r>
      <w:r>
        <w:t xml:space="preserve">декабря </w:t>
      </w:r>
      <w:smartTag w:uri="urn:schemas-microsoft-com:office:smarttags" w:element="metricconverter">
        <w:smartTagPr>
          <w:attr w:name="ProductID" w:val="2015 г"/>
        </w:smartTagPr>
        <w:r w:rsidRPr="00B75FE4">
          <w:t>201</w:t>
        </w:r>
        <w:r>
          <w:t>5</w:t>
        </w:r>
        <w:r w:rsidRPr="00B75FE4">
          <w:t xml:space="preserve"> г</w:t>
        </w:r>
      </w:smartTag>
      <w:r w:rsidRPr="00B75FE4">
        <w:t>.</w:t>
      </w:r>
    </w:p>
    <w:p w:rsidR="00EC3277" w:rsidRPr="00B75FE4" w:rsidRDefault="00EC3277" w:rsidP="00EC3277">
      <w:pPr>
        <w:jc w:val="both"/>
      </w:pPr>
      <w:r w:rsidRPr="00B75FE4">
        <w:lastRenderedPageBreak/>
        <w:t xml:space="preserve">Конкурсные работы принимаются с </w:t>
      </w:r>
      <w:r>
        <w:t>28</w:t>
      </w:r>
      <w:r w:rsidRPr="00B75FE4">
        <w:t xml:space="preserve"> </w:t>
      </w:r>
      <w:r>
        <w:t>сентября</w:t>
      </w:r>
      <w:r w:rsidRPr="00B75FE4">
        <w:t xml:space="preserve"> до </w:t>
      </w:r>
      <w:r>
        <w:t>1</w:t>
      </w:r>
      <w:r w:rsidRPr="00B75FE4">
        <w:t xml:space="preserve">0 </w:t>
      </w:r>
      <w:r>
        <w:t>декабря</w:t>
      </w:r>
      <w:r w:rsidRPr="00B75FE4">
        <w:t> 201</w:t>
      </w:r>
      <w:r>
        <w:t>5</w:t>
      </w:r>
      <w:r w:rsidRPr="00B75FE4">
        <w:t xml:space="preserve"> года включительно (срок отправления определяется по почтовому штемпелю на день отправления).  </w:t>
      </w:r>
    </w:p>
    <w:p w:rsidR="00EC3277" w:rsidRPr="00B75FE4" w:rsidRDefault="00EC3277" w:rsidP="00EC3277">
      <w:pPr>
        <w:jc w:val="both"/>
      </w:pPr>
      <w:r w:rsidRPr="00B75FE4">
        <w:t>2 этап</w:t>
      </w:r>
      <w:r>
        <w:t>.</w:t>
      </w:r>
      <w:r w:rsidRPr="00B75FE4">
        <w:t xml:space="preserve"> Подведение итогов конкурса – до </w:t>
      </w:r>
      <w:r>
        <w:t>20 декабря</w:t>
      </w:r>
      <w:r w:rsidRPr="00B75FE4"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75FE4">
          <w:t>201</w:t>
        </w:r>
        <w:r>
          <w:t>5</w:t>
        </w:r>
        <w:r w:rsidRPr="00B75FE4">
          <w:t xml:space="preserve"> г</w:t>
        </w:r>
      </w:smartTag>
      <w:r w:rsidRPr="00B75FE4">
        <w:t>.</w:t>
      </w:r>
    </w:p>
    <w:p w:rsidR="00EC3277" w:rsidRPr="00B75FE4" w:rsidRDefault="00EC3277" w:rsidP="00EC3277">
      <w:pPr>
        <w:jc w:val="both"/>
      </w:pPr>
      <w:r w:rsidRPr="00B75FE4">
        <w:t>Дата, место и время проведения церемонии награждения победителей будут определены во время подведения итогов конкурса.</w:t>
      </w:r>
    </w:p>
    <w:p w:rsidR="00EC3277" w:rsidRPr="00B75FE4" w:rsidRDefault="00EC3277" w:rsidP="00EC3277">
      <w:pPr>
        <w:jc w:val="both"/>
      </w:pPr>
    </w:p>
    <w:p w:rsidR="00EC3277" w:rsidRPr="00B75FE4" w:rsidRDefault="00EC3277" w:rsidP="00EC3277">
      <w:pPr>
        <w:jc w:val="both"/>
      </w:pPr>
      <w:r w:rsidRPr="00B75FE4">
        <w:rPr>
          <w:b/>
        </w:rPr>
        <w:t>Адрес и контакты организаторов Конкурса, по которым необходимо направлять конкурсные работы</w:t>
      </w:r>
      <w:r w:rsidRPr="00B75FE4">
        <w:t>:</w:t>
      </w:r>
    </w:p>
    <w:p w:rsidR="00EC3277" w:rsidRPr="00B75FE4" w:rsidRDefault="00EC3277" w:rsidP="00EC3277">
      <w:pPr>
        <w:jc w:val="both"/>
      </w:pPr>
      <w:r w:rsidRPr="00B75FE4">
        <w:t>18305</w:t>
      </w:r>
      <w:r>
        <w:t xml:space="preserve">3 </w:t>
      </w:r>
      <w:r w:rsidRPr="00B75FE4">
        <w:t xml:space="preserve"> г</w:t>
      </w:r>
      <w:proofErr w:type="gramStart"/>
      <w:r w:rsidRPr="00B75FE4">
        <w:t>.М</w:t>
      </w:r>
      <w:proofErr w:type="gramEnd"/>
      <w:r w:rsidRPr="00B75FE4">
        <w:t>урманск, ул. Ш</w:t>
      </w:r>
      <w:r>
        <w:t>евченко</w:t>
      </w:r>
      <w:r w:rsidRPr="00B75FE4">
        <w:t>, д.</w:t>
      </w:r>
      <w:r>
        <w:t>32</w:t>
      </w:r>
      <w:r w:rsidRPr="00B75FE4">
        <w:t xml:space="preserve">, </w:t>
      </w:r>
      <w:r>
        <w:t xml:space="preserve"> Центр противопожарной пропаганды и связей с общественностью</w:t>
      </w:r>
      <w:r w:rsidRPr="00B75FE4">
        <w:t xml:space="preserve"> (с пометкой на Конкурс «</w:t>
      </w:r>
      <w:r w:rsidRPr="004203A2">
        <w:t>Сделаем жизнь безопасней</w:t>
      </w:r>
      <w:r w:rsidRPr="00B75FE4">
        <w:t>»).</w:t>
      </w:r>
    </w:p>
    <w:p w:rsidR="00EC3277" w:rsidRPr="00B75FE4" w:rsidRDefault="00EC3277" w:rsidP="00EC3277">
      <w:pPr>
        <w:jc w:val="both"/>
      </w:pPr>
      <w:r w:rsidRPr="00B75FE4">
        <w:t>Дополнительную информацию о конкурсе можно получить по телефону</w:t>
      </w:r>
      <w:r w:rsidRPr="00F05F7E">
        <w:t xml:space="preserve"> </w:t>
      </w:r>
      <w:r>
        <w:t>Центра противопожарной пропаганды и связей с общественностью Управления ГОЧС и ПБ</w:t>
      </w:r>
      <w:r w:rsidRPr="00B75FE4">
        <w:t xml:space="preserve"> Мурманской области (815 2) 5</w:t>
      </w:r>
      <w:r>
        <w:t>3</w:t>
      </w:r>
      <w:r w:rsidRPr="00B75FE4">
        <w:t>-</w:t>
      </w:r>
      <w:r>
        <w:t>81</w:t>
      </w:r>
      <w:r w:rsidRPr="00B75FE4">
        <w:t>-</w:t>
      </w:r>
      <w:r>
        <w:t>94</w:t>
      </w:r>
      <w:r w:rsidRPr="00B75FE4">
        <w:t>.</w:t>
      </w:r>
    </w:p>
    <w:p w:rsidR="00EC3277" w:rsidRPr="00B75FE4" w:rsidRDefault="00EC3277" w:rsidP="00EC3277">
      <w:pPr>
        <w:jc w:val="both"/>
      </w:pPr>
    </w:p>
    <w:p w:rsidR="00EC3277" w:rsidRPr="00B75FE4" w:rsidRDefault="00EC3277" w:rsidP="00EC3277">
      <w:pPr>
        <w:jc w:val="center"/>
        <w:rPr>
          <w:b/>
        </w:rPr>
      </w:pPr>
      <w:r w:rsidRPr="00B75FE4">
        <w:rPr>
          <w:b/>
        </w:rPr>
        <w:t>6. Организация  подведения итогов Конкурса:</w:t>
      </w:r>
    </w:p>
    <w:p w:rsidR="00EC3277" w:rsidRPr="00B75FE4" w:rsidRDefault="00EC3277" w:rsidP="00EC3277">
      <w:pPr>
        <w:jc w:val="both"/>
      </w:pPr>
      <w:r w:rsidRPr="00B75FE4">
        <w:t xml:space="preserve">- Итоги конкурса подводит жюри, которое формируется из числа представителей организаторов и </w:t>
      </w:r>
      <w:proofErr w:type="spellStart"/>
      <w:r w:rsidRPr="00B75FE4">
        <w:t>соорганизаторов</w:t>
      </w:r>
      <w:proofErr w:type="spellEnd"/>
      <w:r w:rsidRPr="00B75FE4">
        <w:t xml:space="preserve"> конкурса,  не позднее </w:t>
      </w:r>
      <w:r>
        <w:t>20 декабря</w:t>
      </w:r>
      <w:r w:rsidRPr="00B75FE4">
        <w:t xml:space="preserve"> 201</w:t>
      </w:r>
      <w:r>
        <w:t>5</w:t>
      </w:r>
      <w:r w:rsidRPr="00B75FE4">
        <w:t xml:space="preserve"> года.</w:t>
      </w:r>
    </w:p>
    <w:p w:rsidR="00EC3277" w:rsidRPr="00B75FE4" w:rsidRDefault="00EC3277" w:rsidP="00EC3277">
      <w:pPr>
        <w:jc w:val="both"/>
      </w:pPr>
    </w:p>
    <w:p w:rsidR="00EC3277" w:rsidRPr="00B75FE4" w:rsidRDefault="00EC3277" w:rsidP="00EC3277">
      <w:pPr>
        <w:jc w:val="both"/>
        <w:rPr>
          <w:b/>
          <w:bCs/>
        </w:rPr>
      </w:pPr>
      <w:r w:rsidRPr="00B75FE4">
        <w:rPr>
          <w:b/>
          <w:bCs/>
        </w:rPr>
        <w:t xml:space="preserve">Принципы работы жюри: </w:t>
      </w:r>
    </w:p>
    <w:p w:rsidR="00EC3277" w:rsidRPr="00B75FE4" w:rsidRDefault="00EC3277" w:rsidP="00EC3277">
      <w:pPr>
        <w:jc w:val="both"/>
        <w:rPr>
          <w:bCs/>
        </w:rPr>
      </w:pPr>
      <w:r w:rsidRPr="00B75FE4">
        <w:rPr>
          <w:bCs/>
        </w:rPr>
        <w:t>- Жюри осуществляет работу на принципах добровольного участия, большинством голосов определяя победителей конкурса в каждой номинации.</w:t>
      </w:r>
    </w:p>
    <w:p w:rsidR="00EC3277" w:rsidRPr="00B75FE4" w:rsidRDefault="00EC3277" w:rsidP="00EC3277">
      <w:pPr>
        <w:jc w:val="both"/>
        <w:rPr>
          <w:bCs/>
        </w:rPr>
      </w:pPr>
      <w:r w:rsidRPr="00B75FE4">
        <w:rPr>
          <w:bCs/>
        </w:rPr>
        <w:t xml:space="preserve">- </w:t>
      </w:r>
      <w:r w:rsidRPr="00B75FE4">
        <w:t>Заседания жюри закрытые. Р</w:t>
      </w:r>
      <w:r w:rsidRPr="00B75FE4">
        <w:rPr>
          <w:bCs/>
        </w:rPr>
        <w:t>ешение Жюри пересмотру не подлежит.</w:t>
      </w:r>
    </w:p>
    <w:p w:rsidR="00EC3277" w:rsidRPr="00B75FE4" w:rsidRDefault="00EC3277" w:rsidP="00EC3277">
      <w:pPr>
        <w:jc w:val="both"/>
      </w:pPr>
      <w:r w:rsidRPr="00B75FE4">
        <w:rPr>
          <w:bCs/>
        </w:rPr>
        <w:t xml:space="preserve">- Численный и именной состав Жюри формируется из компетентных специалистов </w:t>
      </w:r>
      <w:r>
        <w:rPr>
          <w:bCs/>
        </w:rPr>
        <w:t>организаторов</w:t>
      </w:r>
      <w:r w:rsidRPr="00B75FE4">
        <w:rPr>
          <w:bCs/>
        </w:rPr>
        <w:t xml:space="preserve"> Конкурса.</w:t>
      </w:r>
    </w:p>
    <w:p w:rsidR="00EC3277" w:rsidRPr="00B75FE4" w:rsidRDefault="00EC3277" w:rsidP="00EC3277">
      <w:pPr>
        <w:jc w:val="both"/>
      </w:pPr>
      <w:r w:rsidRPr="00B75FE4">
        <w:rPr>
          <w:bCs/>
        </w:rPr>
        <w:t xml:space="preserve"> - Жюри оценивает каждую творческую работу согласно требованиям настоящего Конкурса по пятибалльной системе.</w:t>
      </w:r>
    </w:p>
    <w:p w:rsidR="00EC3277" w:rsidRPr="00B75FE4" w:rsidRDefault="00EC3277" w:rsidP="00EC3277">
      <w:pPr>
        <w:jc w:val="both"/>
      </w:pPr>
      <w:r w:rsidRPr="00B75FE4">
        <w:rPr>
          <w:bCs/>
        </w:rPr>
        <w:t>- Жюри оставляет за собой право не присуждать участникам Конкурса призовых ме</w:t>
      </w:r>
      <w:proofErr w:type="gramStart"/>
      <w:r w:rsidRPr="00B75FE4">
        <w:rPr>
          <w:bCs/>
        </w:rPr>
        <w:t>ст в сл</w:t>
      </w:r>
      <w:proofErr w:type="gramEnd"/>
      <w:r w:rsidRPr="00B75FE4">
        <w:rPr>
          <w:bCs/>
        </w:rPr>
        <w:t>учае низкого качества представленных работ.</w:t>
      </w:r>
    </w:p>
    <w:p w:rsidR="00EC3277" w:rsidRPr="00B75FE4" w:rsidRDefault="00EC3277" w:rsidP="00EC3277">
      <w:pPr>
        <w:jc w:val="both"/>
      </w:pPr>
      <w:r w:rsidRPr="00B75FE4">
        <w:t>- Итоговое решение жюри  принимается после обсуждения открытым голосованием простым большинством голосов. Каждый член жюри имеет один голос.</w:t>
      </w:r>
    </w:p>
    <w:p w:rsidR="00EC3277" w:rsidRPr="00B75FE4" w:rsidRDefault="00EC3277" w:rsidP="00EC3277">
      <w:pPr>
        <w:jc w:val="both"/>
      </w:pPr>
    </w:p>
    <w:p w:rsidR="00EC3277" w:rsidRPr="00B75FE4" w:rsidRDefault="00EC3277" w:rsidP="00EC3277">
      <w:pPr>
        <w:jc w:val="both"/>
        <w:rPr>
          <w:b/>
        </w:rPr>
      </w:pPr>
      <w:r w:rsidRPr="00B75FE4">
        <w:rPr>
          <w:b/>
        </w:rPr>
        <w:t>Премии и призы:</w:t>
      </w:r>
    </w:p>
    <w:p w:rsidR="00EC3277" w:rsidRPr="00B75FE4" w:rsidRDefault="00EC3277" w:rsidP="00EC3277">
      <w:pPr>
        <w:pStyle w:val="a7"/>
        <w:spacing w:before="0" w:after="0"/>
        <w:jc w:val="both"/>
      </w:pPr>
      <w:r w:rsidRPr="00B75FE4">
        <w:t>- В каждой номинации определяются три победителя (в каждой возрастной группе).</w:t>
      </w:r>
    </w:p>
    <w:p w:rsidR="00EC3277" w:rsidRPr="00B75FE4" w:rsidRDefault="00EC3277" w:rsidP="00EC3277">
      <w:pPr>
        <w:jc w:val="both"/>
      </w:pPr>
      <w:r w:rsidRPr="00B75FE4">
        <w:t xml:space="preserve">- Победители в номинации конкурса по каждой возрастной группе получают звание «Лауреат»  и получают диплом Лауреата конкурса и памятную награду. </w:t>
      </w:r>
    </w:p>
    <w:p w:rsidR="00EC3277" w:rsidRPr="00B75FE4" w:rsidRDefault="00EC3277" w:rsidP="00EC3277">
      <w:pPr>
        <w:jc w:val="both"/>
      </w:pPr>
      <w:r w:rsidRPr="00B75FE4">
        <w:t xml:space="preserve">- </w:t>
      </w:r>
      <w:proofErr w:type="spellStart"/>
      <w:r w:rsidRPr="00B75FE4">
        <w:t>Соорганизаторы</w:t>
      </w:r>
      <w:proofErr w:type="spellEnd"/>
      <w:r w:rsidRPr="00B75FE4">
        <w:t xml:space="preserve"> Конкурса могут учреждать дополнительные призы для поощрения отличившихся участников.</w:t>
      </w:r>
    </w:p>
    <w:p w:rsidR="00EC3277" w:rsidRPr="00B75FE4" w:rsidRDefault="00EC3277" w:rsidP="00EC3277">
      <w:pPr>
        <w:jc w:val="both"/>
      </w:pPr>
      <w:r w:rsidRPr="00B75FE4">
        <w:t>- Учреждение Специальных премий и призов конкурсантам другими организациями, фондами, средствами массовой информации, выдающимися деятелями науки и культуры производится по согласованию с Организаторами.</w:t>
      </w:r>
    </w:p>
    <w:p w:rsidR="00EC3277" w:rsidRPr="00B75FE4" w:rsidRDefault="00EC3277" w:rsidP="00EC3277">
      <w:pPr>
        <w:pStyle w:val="a5"/>
        <w:widowControl w:val="0"/>
        <w:autoSpaceDE w:val="0"/>
        <w:autoSpaceDN w:val="0"/>
        <w:adjustRightInd w:val="0"/>
      </w:pPr>
      <w:r w:rsidRPr="00B75FE4">
        <w:t>- Все участники Конкурса получают с</w:t>
      </w:r>
      <w:r>
        <w:t>ертификат</w:t>
      </w:r>
      <w:r w:rsidRPr="00B75FE4">
        <w:t xml:space="preserve"> участника. </w:t>
      </w:r>
    </w:p>
    <w:p w:rsidR="00EC3277" w:rsidRPr="00B75FE4" w:rsidRDefault="00EC3277" w:rsidP="00EC3277">
      <w:pPr>
        <w:jc w:val="both"/>
        <w:rPr>
          <w:b/>
        </w:rPr>
      </w:pPr>
    </w:p>
    <w:p w:rsidR="00EC3277" w:rsidRPr="00B75FE4" w:rsidRDefault="00EC3277" w:rsidP="00EC3277">
      <w:pPr>
        <w:jc w:val="both"/>
      </w:pPr>
      <w:r w:rsidRPr="00B75FE4">
        <w:t xml:space="preserve">  </w:t>
      </w:r>
    </w:p>
    <w:p w:rsidR="00017F74" w:rsidRDefault="00017F74"/>
    <w:sectPr w:rsidR="00017F74" w:rsidSect="0001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71997"/>
    <w:multiLevelType w:val="hybridMultilevel"/>
    <w:tmpl w:val="6AE68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2386C"/>
    <w:multiLevelType w:val="hybridMultilevel"/>
    <w:tmpl w:val="AF7EEFAE"/>
    <w:lvl w:ilvl="0" w:tplc="C54EC5CA">
      <w:start w:val="1"/>
      <w:numFmt w:val="bullet"/>
      <w:lvlText w:val="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C3277"/>
    <w:rsid w:val="00017F74"/>
    <w:rsid w:val="00C16578"/>
    <w:rsid w:val="00EC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3277"/>
    <w:pPr>
      <w:keepNext/>
      <w:ind w:firstLine="708"/>
      <w:jc w:val="both"/>
      <w:outlineLvl w:val="0"/>
    </w:pPr>
    <w:rPr>
      <w:b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EC3277"/>
    <w:pPr>
      <w:keepNext/>
      <w:ind w:firstLine="900"/>
      <w:outlineLvl w:val="1"/>
    </w:pPr>
    <w:rPr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277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20">
    <w:name w:val="Заголовок 2 Знак"/>
    <w:basedOn w:val="a0"/>
    <w:link w:val="2"/>
    <w:rsid w:val="00EC3277"/>
    <w:rPr>
      <w:rFonts w:ascii="Times New Roman" w:eastAsia="Times New Roman" w:hAnsi="Times New Roman" w:cs="Times New Roman"/>
      <w:i/>
      <w:iCs/>
      <w:sz w:val="24"/>
      <w:szCs w:val="24"/>
      <w:lang/>
    </w:rPr>
  </w:style>
  <w:style w:type="paragraph" w:styleId="a3">
    <w:name w:val="List Paragraph"/>
    <w:basedOn w:val="a"/>
    <w:uiPriority w:val="34"/>
    <w:qFormat/>
    <w:rsid w:val="00EC3277"/>
    <w:pPr>
      <w:ind w:left="720"/>
      <w:contextualSpacing/>
    </w:pPr>
  </w:style>
  <w:style w:type="character" w:styleId="a4">
    <w:name w:val="Hyperlink"/>
    <w:rsid w:val="00EC3277"/>
    <w:rPr>
      <w:color w:val="0000FF"/>
      <w:u w:val="single"/>
    </w:rPr>
  </w:style>
  <w:style w:type="paragraph" w:styleId="a5">
    <w:name w:val="Body Text"/>
    <w:basedOn w:val="a"/>
    <w:link w:val="a6"/>
    <w:rsid w:val="00EC3277"/>
    <w:pPr>
      <w:spacing w:after="120"/>
    </w:pPr>
    <w:rPr>
      <w:lang/>
    </w:rPr>
  </w:style>
  <w:style w:type="character" w:customStyle="1" w:styleId="a6">
    <w:name w:val="Основной текст Знак"/>
    <w:basedOn w:val="a0"/>
    <w:link w:val="a5"/>
    <w:rsid w:val="00EC3277"/>
    <w:rPr>
      <w:rFonts w:ascii="Times New Roman" w:eastAsia="Times New Roman" w:hAnsi="Times New Roman" w:cs="Times New Roman"/>
      <w:sz w:val="24"/>
      <w:szCs w:val="24"/>
      <w:lang/>
    </w:rPr>
  </w:style>
  <w:style w:type="paragraph" w:styleId="a7">
    <w:name w:val="Normal (Web)"/>
    <w:basedOn w:val="a"/>
    <w:uiPriority w:val="99"/>
    <w:unhideWhenUsed/>
    <w:rsid w:val="00EC3277"/>
    <w:pPr>
      <w:spacing w:before="75" w:after="225"/>
    </w:pPr>
  </w:style>
  <w:style w:type="character" w:styleId="a8">
    <w:name w:val="Strong"/>
    <w:uiPriority w:val="22"/>
    <w:qFormat/>
    <w:rsid w:val="00EC327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C32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32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azovanie@citymurma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2457</Words>
  <Characters>14010</Characters>
  <Application>Microsoft Office Word</Application>
  <DocSecurity>0</DocSecurity>
  <Lines>116</Lines>
  <Paragraphs>32</Paragraphs>
  <ScaleCrop>false</ScaleCrop>
  <Company/>
  <LinksUpToDate>false</LinksUpToDate>
  <CharactersWithSpaces>16435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</dc:creator>
  <cp:lastModifiedBy>320</cp:lastModifiedBy>
  <cp:revision>1</cp:revision>
  <dcterms:created xsi:type="dcterms:W3CDTF">2015-10-07T06:04:00Z</dcterms:created>
  <dcterms:modified xsi:type="dcterms:W3CDTF">2015-10-07T06:06:00Z</dcterms:modified>
</cp:coreProperties>
</file>